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4CA6" w:rsidRDefault="0011413E" w:rsidR="00744CA6" w:rsidP="00744CA6" w14:paraId="757B4514" w14:textId="0B6892FF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2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в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целях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инженерной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инфраструктуры,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необходимой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для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обеспечения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строительства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автомобильной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дороги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общего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пользования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города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Москвы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–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участка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линейного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объекта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улично-дорожной</w:t>
      </w:r>
      <w:r>
        <w:rPr>
          <w:rStyle w:val="et_1"/>
        </w:rPr>
        <w:t xml:space="preserve"> </w:t>
      </w:r>
      <w:r w:rsidRPr="00744CA6" w:rsidR="00744CA6">
        <w:rPr>
          <w:b/>
          <w:sz w:val="24"/>
          <w:szCs w:val="24"/>
        </w:rPr>
        <w:t>сети</w:t>
      </w:r>
      <w:r>
        <w:rPr>
          <w:rStyle w:val="et_2"/>
        </w:rPr>
        <w:t xml:space="preserve"> </w:t>
      </w:r>
      <w:r w:rsidRPr="00744CA6" w:rsidR="00744CA6">
        <w:rPr>
          <w:b/>
          <w:sz w:val="24"/>
          <w:szCs w:val="24"/>
        </w:rPr>
        <w:t>от</w:t>
      </w:r>
      <w:r>
        <w:rPr>
          <w:rStyle w:val="et_3"/>
        </w:rPr>
        <w:t xml:space="preserve"> </w:t>
      </w:r>
      <w:r w:rsidRPr="00744CA6" w:rsidR="00744CA6">
        <w:rPr>
          <w:b/>
          <w:sz w:val="24"/>
          <w:szCs w:val="24"/>
        </w:rPr>
        <w:t>Ленинградского</w:t>
      </w:r>
      <w:r>
        <w:rPr>
          <w:rStyle w:val="et_0"/>
        </w:rPr>
        <w:t xml:space="preserve"> </w:t>
      </w:r>
      <w:r w:rsidRPr="00744CA6" w:rsidR="00744CA6">
        <w:rPr>
          <w:b/>
          <w:sz w:val="24"/>
          <w:szCs w:val="24"/>
        </w:rPr>
        <w:t>шоссе</w:t>
      </w:r>
    </w:p>
    <w:p w:rsidRPr="00F1304E" w:rsidRDefault="00744CA6" w:rsidR="00C23424" w:rsidP="00744CA6" w14:paraId="1973AFF8" w14:textId="151616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744CA6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744CA6">
        <w:rPr>
          <w:b/>
          <w:sz w:val="24"/>
          <w:szCs w:val="24"/>
        </w:rPr>
        <w:t>3-й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Магистральной</w:t>
      </w:r>
      <w:r>
        <w:rPr>
          <w:rStyle w:val="et_3"/>
        </w:rPr>
        <w:t xml:space="preserve"> </w:t>
      </w:r>
      <w:r w:rsidRPr="00744CA6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744CA6" w:rsidR="0011413E" w:rsidP="00744CA6" w14:paraId="2985BEDB" w14:textId="40E43C1F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инженерной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инфраструктуры,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необходимой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обеспечения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744CA6">
              <w:rPr>
                <w:color w:val="000000"/>
                <w:sz w:val="19"/>
                <w:szCs w:val="19"/>
              </w:rPr>
              <w:t>улицы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D66457" w14:paraId="39591B5D" w14:textId="4822DDD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572DD5">
              <w:rPr>
                <w:sz w:val="19"/>
                <w:szCs w:val="19"/>
              </w:rPr>
              <w:t>кадастров</w:t>
            </w:r>
            <w:r w:rsidR="00E12029">
              <w:rPr>
                <w:sz w:val="19"/>
                <w:szCs w:val="19"/>
              </w:rPr>
              <w:t>ом</w:t>
            </w:r>
            <w:r>
              <w:rPr>
                <w:rStyle w:val="et_0"/>
              </w:rPr>
              <w:t xml:space="preserve"> </w:t>
            </w:r>
            <w:r w:rsidRPr="00572DD5">
              <w:rPr>
                <w:sz w:val="19"/>
                <w:szCs w:val="19"/>
              </w:rPr>
              <w:t xml:space="preserve">квартал</w:t>
            </w:r>
            <w:r w:rsidR="00E12029">
              <w:rPr>
                <w:sz w:val="19"/>
                <w:szCs w:val="19"/>
              </w:rPr>
              <w:t>е</w:t>
            </w:r>
            <w:r>
              <w:rPr>
                <w:rStyle w:val="et_2"/>
              </w:rPr>
              <w:t xml:space="preserve"> </w:t>
            </w:r>
            <w:r w:rsidRPr="00FC27B1" w:rsidR="00FC27B1">
              <w:rPr>
                <w:sz w:val="19"/>
                <w:szCs w:val="19"/>
              </w:rPr>
              <w:t xml:space="preserve">77:09:0001021</w:t>
            </w:r>
            <w:r>
              <w:rPr>
                <w:rStyle w:val="et_0"/>
              </w:rPr>
              <w:t xml:space="preserve"> </w:t>
            </w:r>
            <w:r w:rsidRPr="00FC27B1" w:rsidR="00FC27B1">
              <w:rPr>
                <w:sz w:val="19"/>
                <w:szCs w:val="19"/>
              </w:rPr>
              <w:t xml:space="preserve">(площадью</w:t>
            </w:r>
            <w:r>
              <w:rPr>
                <w:rStyle w:val="et_1"/>
              </w:rPr>
              <w:t xml:space="preserve"> </w:t>
            </w:r>
            <w:r w:rsidRPr="00FC27B1" w:rsidR="00FC27B1">
              <w:rPr>
                <w:sz w:val="19"/>
                <w:szCs w:val="19"/>
              </w:rPr>
              <w:t xml:space="preserve">11</w:t>
            </w:r>
            <w:r>
              <w:rPr>
                <w:rStyle w:val="et_2"/>
              </w:rPr>
              <w:t xml:space="preserve"> </w:t>
            </w:r>
            <w:r w:rsidRPr="00FC27B1" w:rsidR="00FC27B1">
              <w:rPr>
                <w:sz w:val="19"/>
                <w:szCs w:val="19"/>
              </w:rPr>
              <w:t xml:space="preserve">618</w:t>
            </w:r>
            <w:r>
              <w:rPr>
                <w:rStyle w:val="et_2"/>
              </w:rPr>
              <w:t xml:space="preserve"> </w:t>
            </w:r>
            <w:proofErr w:type="spellStart"/>
            <w:r w:rsidRPr="00FC27B1" w:rsidR="00FC27B1">
              <w:rPr>
                <w:sz w:val="19"/>
                <w:szCs w:val="19"/>
              </w:rPr>
              <w:t>кв.м</w:t>
            </w:r>
            <w:proofErr w:type="spellEnd"/>
            <w:r w:rsidRPr="00FC27B1" w:rsidR="00FC27B1">
              <w:rPr>
                <w:sz w:val="19"/>
                <w:szCs w:val="19"/>
              </w:rPr>
              <w:t xml:space="preserve">,</w:t>
            </w:r>
            <w:r>
              <w:rPr>
                <w:rStyle w:val="et_3"/>
              </w:rPr>
              <w:t xml:space="preserve"> </w:t>
            </w:r>
            <w:r w:rsidRPr="00FC27B1" w:rsidR="00FC27B1">
              <w:rPr>
                <w:sz w:val="19"/>
                <w:szCs w:val="19"/>
              </w:rPr>
              <w:t xml:space="preserve">255</w:t>
            </w:r>
            <w:r>
              <w:rPr>
                <w:rStyle w:val="et_2"/>
              </w:rPr>
              <w:t xml:space="preserve"> </w:t>
            </w:r>
            <w:proofErr w:type="spellStart"/>
            <w:r w:rsidRPr="00FC27B1" w:rsidR="00FC27B1">
              <w:rPr>
                <w:sz w:val="19"/>
                <w:szCs w:val="19"/>
              </w:rPr>
              <w:t>кв.м</w:t>
            </w:r>
            <w:proofErr w:type="spellEnd"/>
            <w:r w:rsidRPr="00FC27B1" w:rsidR="00FC27B1">
              <w:rPr>
                <w:sz w:val="19"/>
                <w:szCs w:val="19"/>
              </w:rPr>
              <w:t>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C6ED8"/>
    <w:rsid w:val="000E63AA"/>
    <w:rsid w:val="0011413E"/>
    <w:rsid w:val="00171043"/>
    <w:rsid w:val="00175562"/>
    <w:rsid w:val="001D1CFA"/>
    <w:rsid w:val="001D33A6"/>
    <w:rsid w:val="001E5ED8"/>
    <w:rsid w:val="00234297"/>
    <w:rsid w:val="00254A7F"/>
    <w:rsid w:val="0027125C"/>
    <w:rsid w:val="002721B2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11DBB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77F30"/>
    <w:rsid w:val="00684FA5"/>
    <w:rsid w:val="00695206"/>
    <w:rsid w:val="006B4324"/>
    <w:rsid w:val="006E580C"/>
    <w:rsid w:val="007067D8"/>
    <w:rsid w:val="00721741"/>
    <w:rsid w:val="00744CA6"/>
    <w:rsid w:val="0075071B"/>
    <w:rsid w:val="007802EB"/>
    <w:rsid w:val="00781E1F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424B5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66457"/>
    <w:rsid w:val="00D80EBB"/>
    <w:rsid w:val="00D81AE0"/>
    <w:rsid w:val="00DA7E0A"/>
    <w:rsid w:val="00DD71C6"/>
    <w:rsid w:val="00DE0439"/>
    <w:rsid w:val="00DF7E5A"/>
    <w:rsid w:val="00E07829"/>
    <w:rsid w:val="00E120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27B1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11</cp:revision>
  <dcterms:created xsi:type="dcterms:W3CDTF">2026-06-04T04:42:00Z</dcterms:created>
  <dcterms:modified xsi:type="dcterms:W3CDTF">2026-07-07T11:43:00Z</dcterms:modified>
</cp:coreProperties>
</file>