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2FC95" w14:textId="5A78904C" w:rsidR="00F979F0" w:rsidRDefault="007168C5">
      <w:pPr>
        <w:pStyle w:val="a3"/>
        <w:tabs>
          <w:tab w:val="left" w:pos="567"/>
        </w:tabs>
        <w:ind w:left="-426" w:right="-284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Сообщение</w:t>
      </w:r>
      <w:r>
        <w:rPr>
          <w:rStyle w:val="et0"/>
        </w:rPr>
        <w:t xml:space="preserve"> </w:t>
      </w:r>
      <w:r>
        <w:rPr>
          <w:b/>
          <w:sz w:val="24"/>
          <w:szCs w:val="24"/>
        </w:rPr>
        <w:t>о</w:t>
      </w:r>
      <w:r>
        <w:rPr>
          <w:rStyle w:val="et0"/>
        </w:rPr>
        <w:t xml:space="preserve"> </w:t>
      </w:r>
      <w:r>
        <w:rPr>
          <w:b/>
          <w:sz w:val="24"/>
          <w:szCs w:val="24"/>
        </w:rPr>
        <w:t>возможном</w:t>
      </w:r>
      <w:r>
        <w:rPr>
          <w:rStyle w:val="et3"/>
        </w:rPr>
        <w:t xml:space="preserve"> </w:t>
      </w:r>
      <w:r>
        <w:rPr>
          <w:b/>
          <w:sz w:val="24"/>
          <w:szCs w:val="24"/>
        </w:rPr>
        <w:t>установлении</w:t>
      </w:r>
      <w:r>
        <w:rPr>
          <w:rStyle w:val="et0"/>
        </w:rPr>
        <w:t xml:space="preserve"> </w:t>
      </w:r>
      <w:r>
        <w:rPr>
          <w:b/>
          <w:sz w:val="24"/>
          <w:szCs w:val="24"/>
        </w:rPr>
        <w:t>публичного</w:t>
      </w:r>
      <w:r>
        <w:rPr>
          <w:rStyle w:val="et3"/>
        </w:rPr>
        <w:t xml:space="preserve"> </w:t>
      </w:r>
      <w:r>
        <w:rPr>
          <w:b/>
          <w:sz w:val="24"/>
          <w:szCs w:val="24"/>
        </w:rPr>
        <w:t>сервитута</w:t>
      </w:r>
      <w:r>
        <w:rPr>
          <w:rStyle w:val="et3"/>
        </w:rPr>
        <w:t xml:space="preserve"> </w:t>
      </w:r>
      <w:r w:rsidR="00CD10C7">
        <w:rPr>
          <w:b/>
          <w:sz w:val="24"/>
          <w:szCs w:val="24"/>
        </w:rPr>
        <w:t>для</w:t>
      </w:r>
      <w:r>
        <w:rPr>
          <w:rStyle w:val="et0"/>
        </w:rPr>
        <w:t xml:space="preserve"> </w:t>
      </w:r>
      <w:r w:rsidR="009E32D3" w:rsidRPr="009E32D3">
        <w:rPr>
          <w:b/>
          <w:bCs/>
          <w:sz w:val="24"/>
          <w:szCs w:val="24"/>
        </w:rPr>
        <w:t>целей строительства объектов электросетевого хозяйства</w:t>
      </w:r>
      <w:r>
        <w:rPr>
          <w:rStyle w:val="et1"/>
        </w:rPr>
        <w:t xml:space="preserve"> </w:t>
      </w:r>
      <w:r w:rsidR="000017CC" w:rsidRPr="000017CC">
        <w:rPr>
          <w:b/>
          <w:bCs/>
          <w:sz w:val="24"/>
          <w:szCs w:val="24"/>
        </w:rPr>
        <w:t>и</w:t>
      </w:r>
      <w:r>
        <w:rPr>
          <w:rStyle w:val="et3"/>
        </w:rPr>
        <w:t xml:space="preserve"> </w:t>
      </w:r>
      <w:r w:rsidR="000017CC" w:rsidRPr="000017CC">
        <w:rPr>
          <w:b/>
          <w:bCs/>
          <w:sz w:val="24"/>
          <w:szCs w:val="24"/>
        </w:rPr>
        <w:t>их</w:t>
      </w:r>
      <w:r>
        <w:rPr>
          <w:rStyle w:val="et3"/>
        </w:rPr>
        <w:t xml:space="preserve"> </w:t>
      </w:r>
      <w:r w:rsidR="000017CC" w:rsidRPr="000017CC">
        <w:rPr>
          <w:b/>
          <w:bCs/>
          <w:sz w:val="24"/>
          <w:szCs w:val="24"/>
        </w:rPr>
        <w:t>неотъемлемых</w:t>
      </w:r>
      <w:r>
        <w:rPr>
          <w:rStyle w:val="et1"/>
        </w:rPr>
        <w:t xml:space="preserve"> </w:t>
      </w:r>
      <w:r w:rsidR="000017CC" w:rsidRPr="000017CC">
        <w:rPr>
          <w:b/>
          <w:bCs/>
          <w:sz w:val="24"/>
          <w:szCs w:val="24"/>
        </w:rPr>
        <w:t>технологических</w:t>
      </w:r>
      <w:r>
        <w:rPr>
          <w:rStyle w:val="et2"/>
        </w:rPr>
        <w:t xml:space="preserve"> </w:t>
      </w:r>
      <w:r w:rsidR="000017CC" w:rsidRPr="000017CC">
        <w:rPr>
          <w:b/>
          <w:bCs/>
          <w:sz w:val="24"/>
          <w:szCs w:val="24"/>
        </w:rPr>
        <w:t>частей,</w:t>
      </w:r>
      <w:r>
        <w:rPr>
          <w:rStyle w:val="et2"/>
        </w:rPr>
        <w:t xml:space="preserve"> </w:t>
      </w:r>
      <w:r w:rsidR="000017CC" w:rsidRPr="000017CC">
        <w:rPr>
          <w:b/>
          <w:bCs/>
          <w:sz w:val="24"/>
          <w:szCs w:val="24"/>
        </w:rPr>
        <w:t>необходимых</w:t>
      </w:r>
      <w:r>
        <w:rPr>
          <w:rStyle w:val="et0"/>
        </w:rPr>
        <w:t xml:space="preserve"> </w:t>
      </w:r>
      <w:r w:rsidR="000017CC" w:rsidRPr="000017CC">
        <w:rPr>
          <w:b/>
          <w:bCs/>
          <w:sz w:val="24"/>
          <w:szCs w:val="24"/>
        </w:rPr>
        <w:t>для</w:t>
      </w:r>
      <w:r>
        <w:rPr>
          <w:rStyle w:val="et1"/>
        </w:rPr>
        <w:t xml:space="preserve"> </w:t>
      </w:r>
      <w:r w:rsidR="000017CC" w:rsidRPr="000017CC">
        <w:rPr>
          <w:b/>
          <w:bCs/>
          <w:sz w:val="24"/>
          <w:szCs w:val="24"/>
        </w:rPr>
        <w:t>подключения</w:t>
      </w:r>
      <w:r>
        <w:rPr>
          <w:rStyle w:val="et2"/>
        </w:rPr>
        <w:t xml:space="preserve"> </w:t>
      </w:r>
      <w:r w:rsidR="000017CC" w:rsidRPr="000017CC">
        <w:rPr>
          <w:b/>
          <w:bCs/>
          <w:sz w:val="24"/>
          <w:szCs w:val="24"/>
        </w:rPr>
        <w:t>(технологического</w:t>
      </w:r>
      <w:r>
        <w:rPr>
          <w:rStyle w:val="et1"/>
        </w:rPr>
        <w:t xml:space="preserve"> </w:t>
      </w:r>
      <w:r w:rsidR="000017CC" w:rsidRPr="000017CC">
        <w:rPr>
          <w:b/>
          <w:bCs/>
          <w:sz w:val="24"/>
          <w:szCs w:val="24"/>
        </w:rPr>
        <w:t>присоединения)</w:t>
      </w:r>
      <w:r>
        <w:rPr>
          <w:rStyle w:val="et0"/>
        </w:rPr>
        <w:t xml:space="preserve"> </w:t>
      </w:r>
      <w:r w:rsidR="000017CC" w:rsidRPr="000017CC">
        <w:rPr>
          <w:b/>
          <w:bCs/>
          <w:sz w:val="24"/>
          <w:szCs w:val="24"/>
        </w:rPr>
        <w:t>к</w:t>
      </w:r>
      <w:r>
        <w:rPr>
          <w:rStyle w:val="et3"/>
        </w:rPr>
        <w:t xml:space="preserve"> </w:t>
      </w:r>
      <w:r w:rsidR="000017CC" w:rsidRPr="000017CC">
        <w:rPr>
          <w:b/>
          <w:bCs/>
          <w:sz w:val="24"/>
          <w:szCs w:val="24"/>
        </w:rPr>
        <w:t>сетям</w:t>
      </w:r>
      <w:r>
        <w:rPr>
          <w:rStyle w:val="et2"/>
        </w:rPr>
        <w:t xml:space="preserve"> </w:t>
      </w:r>
      <w:r w:rsidR="000017CC" w:rsidRPr="000017CC">
        <w:rPr>
          <w:b/>
          <w:bCs/>
          <w:sz w:val="24"/>
          <w:szCs w:val="24"/>
        </w:rPr>
        <w:t>инженерно-технологического</w:t>
      </w:r>
      <w:r>
        <w:rPr>
          <w:rStyle w:val="et1"/>
        </w:rPr>
        <w:t xml:space="preserve"> </w:t>
      </w:r>
      <w:r w:rsidR="000017CC" w:rsidRPr="000017CC">
        <w:rPr>
          <w:b/>
          <w:bCs/>
          <w:sz w:val="24"/>
          <w:szCs w:val="24"/>
        </w:rPr>
        <w:t>обеспечения</w:t>
      </w:r>
    </w:p>
    <w:p w14:paraId="352218DA" w14:textId="77777777" w:rsidR="000017CC" w:rsidRDefault="000017CC">
      <w:pPr>
        <w:pStyle w:val="a3"/>
        <w:tabs>
          <w:tab w:val="left" w:pos="567"/>
        </w:tabs>
        <w:ind w:left="-426" w:right="-284"/>
        <w:jc w:val="center"/>
        <w:rPr>
          <w:b/>
          <w:sz w:val="24"/>
          <w:szCs w:val="24"/>
        </w:rPr>
      </w:pPr>
    </w:p>
    <w:tbl>
      <w:tblPr>
        <w:tblStyle w:val="a5"/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3686"/>
        <w:gridCol w:w="6520"/>
      </w:tblGrid>
      <w:tr w:rsidR="00F979F0" w14:paraId="3235FEB3" w14:textId="77777777">
        <w:tc>
          <w:tcPr>
            <w:tcW w:w="426" w:type="dxa"/>
          </w:tcPr>
          <w:p w14:paraId="27B0C642" w14:textId="77777777" w:rsidR="00F979F0" w:rsidRDefault="007168C5">
            <w:pPr>
              <w:spacing w:line="220" w:lineRule="exact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</w:t>
            </w:r>
          </w:p>
        </w:tc>
        <w:tc>
          <w:tcPr>
            <w:tcW w:w="3686" w:type="dxa"/>
          </w:tcPr>
          <w:p w14:paraId="43B29B8E" w14:textId="77777777" w:rsidR="00F979F0" w:rsidRDefault="007168C5">
            <w:pPr>
              <w:spacing w:line="220" w:lineRule="exact"/>
            </w:pPr>
            <w:r>
              <w:rPr>
                <w:bCs/>
                <w:color w:val="000000"/>
              </w:rPr>
              <w:t>Наименование</w:t>
            </w:r>
            <w:r>
              <w:rPr>
                <w:rStyle w:val="et3"/>
              </w:rPr>
              <w:t xml:space="preserve"> </w:t>
            </w:r>
            <w:r>
              <w:rPr>
                <w:bCs/>
                <w:color w:val="000000"/>
              </w:rPr>
              <w:t>уполномоченного</w:t>
            </w:r>
            <w:r>
              <w:rPr>
                <w:rStyle w:val="et1"/>
              </w:rPr>
              <w:t xml:space="preserve"> </w:t>
            </w:r>
            <w:r>
              <w:rPr>
                <w:bCs/>
                <w:color w:val="000000"/>
              </w:rPr>
              <w:t>органа,</w:t>
            </w:r>
            <w:r>
              <w:rPr>
                <w:rStyle w:val="et1"/>
              </w:rPr>
              <w:t xml:space="preserve"> </w:t>
            </w:r>
            <w:r>
              <w:rPr>
                <w:bCs/>
                <w:color w:val="000000"/>
              </w:rPr>
              <w:t>которым</w:t>
            </w:r>
            <w:r>
              <w:rPr>
                <w:rStyle w:val="et2"/>
              </w:rPr>
              <w:t xml:space="preserve"> </w:t>
            </w:r>
            <w:r>
              <w:rPr>
                <w:bCs/>
                <w:color w:val="000000"/>
              </w:rPr>
              <w:t>рассматривается</w:t>
            </w:r>
            <w:r>
              <w:rPr>
                <w:rStyle w:val="et0"/>
              </w:rPr>
              <w:t xml:space="preserve"> </w:t>
            </w:r>
            <w:r>
              <w:rPr>
                <w:bCs/>
                <w:color w:val="000000"/>
              </w:rPr>
              <w:t>ходатайство</w:t>
            </w:r>
            <w:r>
              <w:rPr>
                <w:rStyle w:val="et0"/>
              </w:rPr>
              <w:t xml:space="preserve"> </w:t>
            </w:r>
            <w:r>
              <w:rPr>
                <w:bCs/>
                <w:color w:val="000000"/>
              </w:rPr>
              <w:t>об</w:t>
            </w:r>
            <w:r>
              <w:rPr>
                <w:rStyle w:val="et1"/>
              </w:rPr>
              <w:t xml:space="preserve"> </w:t>
            </w:r>
            <w:r>
              <w:rPr>
                <w:bCs/>
                <w:color w:val="000000"/>
              </w:rPr>
              <w:t>установлении</w:t>
            </w:r>
            <w:r>
              <w:rPr>
                <w:rStyle w:val="et2"/>
              </w:rPr>
              <w:t xml:space="preserve"> </w:t>
            </w:r>
            <w:r>
              <w:rPr>
                <w:bCs/>
                <w:color w:val="000000"/>
              </w:rPr>
              <w:t>публичного</w:t>
            </w:r>
            <w:r>
              <w:rPr>
                <w:rStyle w:val="et0"/>
              </w:rPr>
              <w:t xml:space="preserve"> </w:t>
            </w:r>
            <w:r>
              <w:rPr>
                <w:bCs/>
                <w:color w:val="000000"/>
              </w:rPr>
              <w:t>сервитута</w:t>
            </w:r>
          </w:p>
        </w:tc>
        <w:tc>
          <w:tcPr>
            <w:tcW w:w="6520" w:type="dxa"/>
          </w:tcPr>
          <w:p w14:paraId="36067EAA" w14:textId="77777777" w:rsidR="00F979F0" w:rsidRDefault="007168C5">
            <w:pPr>
              <w:spacing w:line="220" w:lineRule="exact"/>
            </w:pPr>
            <w:r>
              <w:t>Департамент</w:t>
            </w:r>
            <w:r>
              <w:rPr>
                <w:rStyle w:val="et1"/>
              </w:rPr>
              <w:t xml:space="preserve"> </w:t>
            </w:r>
            <w:r>
              <w:t>городского</w:t>
            </w:r>
            <w:r>
              <w:rPr>
                <w:rStyle w:val="et3"/>
              </w:rPr>
              <w:t xml:space="preserve"> </w:t>
            </w:r>
            <w:r>
              <w:t>имущества</w:t>
            </w:r>
            <w:r>
              <w:rPr>
                <w:rStyle w:val="et2"/>
              </w:rPr>
              <w:t xml:space="preserve"> </w:t>
            </w:r>
            <w:r>
              <w:t>города</w:t>
            </w:r>
            <w:r>
              <w:rPr>
                <w:rStyle w:val="et3"/>
              </w:rPr>
              <w:t xml:space="preserve"> </w:t>
            </w:r>
            <w:r>
              <w:t>Москвы</w:t>
            </w:r>
          </w:p>
        </w:tc>
      </w:tr>
      <w:tr w:rsidR="00F979F0" w14:paraId="6EDDBE23" w14:textId="77777777">
        <w:tc>
          <w:tcPr>
            <w:tcW w:w="426" w:type="dxa"/>
          </w:tcPr>
          <w:p w14:paraId="5C78E2AE" w14:textId="77777777" w:rsidR="00F979F0" w:rsidRDefault="007168C5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3686" w:type="dxa"/>
          </w:tcPr>
          <w:p w14:paraId="249D1C42" w14:textId="77777777" w:rsidR="00F979F0" w:rsidRDefault="007168C5">
            <w:pPr>
              <w:spacing w:line="220" w:lineRule="exact"/>
            </w:pPr>
            <w:r>
              <w:rPr>
                <w:color w:val="000000"/>
              </w:rPr>
              <w:t>Цель</w:t>
            </w:r>
            <w:r>
              <w:rPr>
                <w:rStyle w:val="et1"/>
              </w:rPr>
              <w:t xml:space="preserve"> </w:t>
            </w:r>
            <w:r>
              <w:rPr>
                <w:color w:val="000000"/>
              </w:rPr>
              <w:t>установления</w:t>
            </w:r>
            <w:r>
              <w:rPr>
                <w:rStyle w:val="et0"/>
              </w:rPr>
              <w:t xml:space="preserve"> </w:t>
            </w:r>
            <w:r>
              <w:rPr>
                <w:color w:val="000000"/>
              </w:rPr>
              <w:t>публичного</w:t>
            </w:r>
            <w:r>
              <w:rPr>
                <w:rStyle w:val="et0"/>
              </w:rPr>
              <w:t xml:space="preserve"> </w:t>
            </w:r>
            <w:r>
              <w:rPr>
                <w:color w:val="000000"/>
              </w:rPr>
              <w:t>сервитута</w:t>
            </w:r>
          </w:p>
        </w:tc>
        <w:tc>
          <w:tcPr>
            <w:tcW w:w="6520" w:type="dxa"/>
          </w:tcPr>
          <w:p w14:paraId="3A51CACC" w14:textId="7FB35BB8" w:rsidR="00F979F0" w:rsidRDefault="000A4897">
            <w:pPr>
              <w:spacing w:line="220" w:lineRule="exact"/>
            </w:pPr>
            <w:r>
              <w:t xml:space="preserve">Для </w:t>
            </w:r>
            <w:r w:rsidR="009E32D3" w:rsidRPr="009E32D3">
              <w:t xml:space="preserve">целей строительства объектов электросетевого хозяйства </w:t>
            </w:r>
            <w:r w:rsidR="000017CC" w:rsidRPr="000017CC">
              <w:t>и</w:t>
            </w:r>
            <w:r w:rsidR="000017CC">
              <w:rPr>
                <w:rStyle w:val="et3"/>
              </w:rPr>
              <w:t xml:space="preserve"> </w:t>
            </w:r>
            <w:r w:rsidR="000017CC" w:rsidRPr="000017CC">
              <w:t>их</w:t>
            </w:r>
            <w:r w:rsidR="000017CC">
              <w:rPr>
                <w:rStyle w:val="et3"/>
              </w:rPr>
              <w:t xml:space="preserve"> </w:t>
            </w:r>
            <w:r w:rsidR="000017CC" w:rsidRPr="000017CC">
              <w:t>неотъемлемых</w:t>
            </w:r>
            <w:r w:rsidR="000017CC">
              <w:rPr>
                <w:rStyle w:val="et2"/>
              </w:rPr>
              <w:t xml:space="preserve"> </w:t>
            </w:r>
            <w:r w:rsidR="000017CC" w:rsidRPr="000017CC">
              <w:t>технологических</w:t>
            </w:r>
            <w:r w:rsidR="000017CC">
              <w:rPr>
                <w:rStyle w:val="et3"/>
              </w:rPr>
              <w:t xml:space="preserve"> </w:t>
            </w:r>
            <w:r w:rsidR="000017CC" w:rsidRPr="000017CC">
              <w:t>частей,</w:t>
            </w:r>
            <w:r w:rsidR="000017CC">
              <w:rPr>
                <w:rStyle w:val="et1"/>
              </w:rPr>
              <w:t xml:space="preserve"> </w:t>
            </w:r>
            <w:r w:rsidR="000017CC" w:rsidRPr="000017CC">
              <w:t>необходимых</w:t>
            </w:r>
            <w:r w:rsidR="000017CC">
              <w:rPr>
                <w:rStyle w:val="et1"/>
              </w:rPr>
              <w:t xml:space="preserve"> </w:t>
            </w:r>
            <w:r w:rsidR="000017CC" w:rsidRPr="000017CC">
              <w:t>для</w:t>
            </w:r>
            <w:r w:rsidR="000017CC">
              <w:rPr>
                <w:rStyle w:val="et0"/>
              </w:rPr>
              <w:t xml:space="preserve"> </w:t>
            </w:r>
            <w:r w:rsidR="000017CC" w:rsidRPr="000017CC">
              <w:t>подключения</w:t>
            </w:r>
            <w:r w:rsidR="000017CC">
              <w:rPr>
                <w:rStyle w:val="et1"/>
              </w:rPr>
              <w:t xml:space="preserve"> </w:t>
            </w:r>
            <w:r w:rsidR="000017CC" w:rsidRPr="000017CC">
              <w:t>(технологического</w:t>
            </w:r>
            <w:r w:rsidR="000017CC">
              <w:rPr>
                <w:rStyle w:val="et0"/>
              </w:rPr>
              <w:t xml:space="preserve"> </w:t>
            </w:r>
            <w:r w:rsidR="000017CC" w:rsidRPr="000017CC">
              <w:t>присоединения)</w:t>
            </w:r>
            <w:r w:rsidR="000017CC">
              <w:rPr>
                <w:rStyle w:val="et1"/>
              </w:rPr>
              <w:t xml:space="preserve"> </w:t>
            </w:r>
            <w:r w:rsidR="000017CC" w:rsidRPr="000017CC">
              <w:t>к</w:t>
            </w:r>
            <w:r w:rsidR="000017CC">
              <w:rPr>
                <w:rStyle w:val="et2"/>
              </w:rPr>
              <w:t xml:space="preserve"> </w:t>
            </w:r>
            <w:r w:rsidR="000017CC" w:rsidRPr="000017CC">
              <w:t>сетям</w:t>
            </w:r>
            <w:r w:rsidR="000017CC">
              <w:rPr>
                <w:rStyle w:val="et1"/>
              </w:rPr>
              <w:t xml:space="preserve"> </w:t>
            </w:r>
            <w:r w:rsidR="000017CC" w:rsidRPr="000017CC">
              <w:t>инженерно-технологического</w:t>
            </w:r>
            <w:r w:rsidR="000017CC">
              <w:rPr>
                <w:rStyle w:val="et2"/>
              </w:rPr>
              <w:t xml:space="preserve"> </w:t>
            </w:r>
            <w:r w:rsidR="000017CC" w:rsidRPr="000017CC">
              <w:t>обеспечения</w:t>
            </w:r>
          </w:p>
        </w:tc>
      </w:tr>
      <w:tr w:rsidR="00F979F0" w14:paraId="58DB1E1E" w14:textId="77777777">
        <w:tc>
          <w:tcPr>
            <w:tcW w:w="426" w:type="dxa"/>
          </w:tcPr>
          <w:p w14:paraId="4BD4303D" w14:textId="77777777" w:rsidR="00F979F0" w:rsidRDefault="007168C5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3686" w:type="dxa"/>
          </w:tcPr>
          <w:p w14:paraId="264B60D0" w14:textId="77777777" w:rsidR="00F979F0" w:rsidRDefault="007168C5">
            <w:pPr>
              <w:spacing w:line="220" w:lineRule="exact"/>
            </w:pPr>
            <w:r>
              <w:rPr>
                <w:color w:val="000000"/>
              </w:rPr>
              <w:t>Адрес</w:t>
            </w:r>
            <w:r>
              <w:rPr>
                <w:rStyle w:val="et1"/>
              </w:rPr>
              <w:t xml:space="preserve"> </w:t>
            </w:r>
            <w:r>
              <w:rPr>
                <w:color w:val="000000"/>
              </w:rPr>
              <w:t>или</w:t>
            </w:r>
            <w:r>
              <w:rPr>
                <w:rStyle w:val="et1"/>
              </w:rPr>
              <w:t xml:space="preserve"> </w:t>
            </w:r>
            <w:r>
              <w:rPr>
                <w:color w:val="000000"/>
              </w:rPr>
              <w:t>иное</w:t>
            </w:r>
            <w:r>
              <w:rPr>
                <w:rStyle w:val="et1"/>
              </w:rPr>
              <w:t xml:space="preserve"> </w:t>
            </w:r>
            <w:r>
              <w:rPr>
                <w:color w:val="000000"/>
              </w:rPr>
              <w:t>описание</w:t>
            </w:r>
            <w:r>
              <w:rPr>
                <w:rStyle w:val="et2"/>
              </w:rPr>
              <w:t xml:space="preserve"> </w:t>
            </w:r>
            <w:r>
              <w:rPr>
                <w:color w:val="000000"/>
              </w:rPr>
              <w:t>местоположения</w:t>
            </w:r>
            <w:r>
              <w:rPr>
                <w:rStyle w:val="et1"/>
              </w:rPr>
              <w:t xml:space="preserve"> </w:t>
            </w:r>
            <w:r>
              <w:rPr>
                <w:color w:val="000000"/>
              </w:rPr>
              <w:t>земельного</w:t>
            </w:r>
            <w:r>
              <w:rPr>
                <w:rStyle w:val="et0"/>
              </w:rPr>
              <w:t xml:space="preserve"> </w:t>
            </w:r>
            <w:r>
              <w:rPr>
                <w:color w:val="000000"/>
              </w:rPr>
              <w:t>участка</w:t>
            </w:r>
            <w:r>
              <w:rPr>
                <w:rStyle w:val="et3"/>
              </w:rPr>
              <w:t xml:space="preserve"> </w:t>
            </w:r>
            <w:r>
              <w:rPr>
                <w:color w:val="000000"/>
              </w:rPr>
              <w:t>(участков),</w:t>
            </w:r>
            <w:r>
              <w:rPr>
                <w:rStyle w:val="et3"/>
              </w:rPr>
              <w:t xml:space="preserve"> </w:t>
            </w:r>
            <w:r>
              <w:rPr>
                <w:color w:val="000000"/>
              </w:rPr>
              <w:t>в</w:t>
            </w:r>
            <w:r>
              <w:rPr>
                <w:rStyle w:val="et3"/>
              </w:rPr>
              <w:t xml:space="preserve"> </w:t>
            </w:r>
            <w:r>
              <w:rPr>
                <w:color w:val="000000"/>
              </w:rPr>
              <w:t>отношении</w:t>
            </w:r>
            <w:r>
              <w:rPr>
                <w:rStyle w:val="et2"/>
              </w:rPr>
              <w:t xml:space="preserve"> </w:t>
            </w:r>
            <w:r>
              <w:rPr>
                <w:color w:val="000000"/>
              </w:rPr>
              <w:t>которого</w:t>
            </w:r>
            <w:r>
              <w:rPr>
                <w:rStyle w:val="et2"/>
              </w:rPr>
              <w:t xml:space="preserve"> </w:t>
            </w:r>
            <w:r>
              <w:rPr>
                <w:color w:val="000000"/>
              </w:rPr>
              <w:t>испрашивается</w:t>
            </w:r>
            <w:r>
              <w:rPr>
                <w:rStyle w:val="et0"/>
              </w:rPr>
              <w:t xml:space="preserve"> </w:t>
            </w:r>
            <w:r>
              <w:rPr>
                <w:color w:val="000000"/>
              </w:rPr>
              <w:t>публичный</w:t>
            </w:r>
            <w:r>
              <w:rPr>
                <w:rStyle w:val="et0"/>
              </w:rPr>
              <w:t xml:space="preserve"> </w:t>
            </w:r>
            <w:r>
              <w:rPr>
                <w:color w:val="000000"/>
              </w:rPr>
              <w:t>сервитут</w:t>
            </w:r>
          </w:p>
        </w:tc>
        <w:tc>
          <w:tcPr>
            <w:tcW w:w="6520" w:type="dxa"/>
          </w:tcPr>
          <w:p w14:paraId="34CDDE6F" w14:textId="53AC1BFD" w:rsidR="00F979F0" w:rsidRDefault="007168C5">
            <w:pPr>
              <w:spacing w:line="220" w:lineRule="exact"/>
            </w:pPr>
            <w:r>
              <w:t>Земельный</w:t>
            </w:r>
            <w:r>
              <w:rPr>
                <w:rStyle w:val="et3"/>
              </w:rPr>
              <w:t xml:space="preserve"> </w:t>
            </w:r>
            <w:r>
              <w:t>участок</w:t>
            </w:r>
            <w:r>
              <w:rPr>
                <w:rStyle w:val="et0"/>
              </w:rPr>
              <w:t xml:space="preserve"> </w:t>
            </w:r>
            <w:r>
              <w:t>с</w:t>
            </w:r>
            <w:r>
              <w:rPr>
                <w:rStyle w:val="et3"/>
              </w:rPr>
              <w:t xml:space="preserve"> </w:t>
            </w:r>
            <w:r>
              <w:t>кадастровым</w:t>
            </w:r>
            <w:r>
              <w:rPr>
                <w:rStyle w:val="et3"/>
              </w:rPr>
              <w:t xml:space="preserve"> </w:t>
            </w:r>
            <w:r>
              <w:t>номером</w:t>
            </w:r>
            <w:r>
              <w:rPr>
                <w:rStyle w:val="et0"/>
              </w:rPr>
              <w:t xml:space="preserve"> </w:t>
            </w:r>
            <w:r w:rsidR="000017CC" w:rsidRPr="000017CC">
              <w:t>77:09:0003023:7844</w:t>
            </w:r>
            <w:r w:rsidR="009E32D3">
              <w:t xml:space="preserve"> по адресу: </w:t>
            </w:r>
            <w:r w:rsidR="009E32D3" w:rsidRPr="009E32D3">
              <w:t xml:space="preserve">Российская Федерация, город Москва, </w:t>
            </w:r>
            <w:proofErr w:type="spellStart"/>
            <w:r w:rsidR="009E32D3" w:rsidRPr="009E32D3">
              <w:t>вн.тер.г</w:t>
            </w:r>
            <w:proofErr w:type="spellEnd"/>
            <w:r w:rsidR="009E32D3" w:rsidRPr="009E32D3">
              <w:t>. муниципальный округ Тимирязевский, улица Тимирязевская, земельный участок 8/2</w:t>
            </w:r>
            <w:r w:rsidR="009E32D3">
              <w:t xml:space="preserve"> (САО)</w:t>
            </w:r>
          </w:p>
        </w:tc>
      </w:tr>
      <w:tr w:rsidR="00F979F0" w14:paraId="43BF1769" w14:textId="77777777">
        <w:tc>
          <w:tcPr>
            <w:tcW w:w="426" w:type="dxa"/>
          </w:tcPr>
          <w:p w14:paraId="691F3DE9" w14:textId="77777777" w:rsidR="00F979F0" w:rsidRDefault="007168C5">
            <w:pPr>
              <w:spacing w:line="220" w:lineRule="exact"/>
              <w:jc w:val="center"/>
            </w:pPr>
            <w:r>
              <w:t>4.</w:t>
            </w:r>
          </w:p>
        </w:tc>
        <w:tc>
          <w:tcPr>
            <w:tcW w:w="3686" w:type="dxa"/>
          </w:tcPr>
          <w:p w14:paraId="6E970BC1" w14:textId="77777777" w:rsidR="00F979F0" w:rsidRDefault="007168C5">
            <w:pPr>
              <w:spacing w:line="220" w:lineRule="exact"/>
            </w:pPr>
            <w:r>
              <w:rPr>
                <w:color w:val="000000"/>
              </w:rPr>
              <w:t>Адрес,</w:t>
            </w:r>
            <w:r>
              <w:rPr>
                <w:rStyle w:val="et0"/>
              </w:rPr>
              <w:t xml:space="preserve"> </w:t>
            </w:r>
            <w:r>
              <w:rPr>
                <w:color w:val="000000"/>
              </w:rPr>
              <w:t>по</w:t>
            </w:r>
            <w:r>
              <w:rPr>
                <w:rStyle w:val="et2"/>
              </w:rPr>
              <w:t xml:space="preserve"> </w:t>
            </w:r>
            <w:r>
              <w:rPr>
                <w:color w:val="000000"/>
              </w:rPr>
              <w:t>которому</w:t>
            </w:r>
            <w:r>
              <w:rPr>
                <w:rStyle w:val="et1"/>
              </w:rPr>
              <w:t xml:space="preserve"> </w:t>
            </w:r>
            <w:r>
              <w:rPr>
                <w:color w:val="000000"/>
              </w:rPr>
              <w:t>заинтересованные</w:t>
            </w:r>
            <w:r>
              <w:rPr>
                <w:rStyle w:val="et0"/>
              </w:rPr>
              <w:t xml:space="preserve"> </w:t>
            </w:r>
            <w:r>
              <w:rPr>
                <w:color w:val="000000"/>
              </w:rPr>
              <w:t>лица</w:t>
            </w:r>
            <w:r>
              <w:rPr>
                <w:rStyle w:val="et0"/>
              </w:rPr>
              <w:t xml:space="preserve"> </w:t>
            </w:r>
            <w:r>
              <w:rPr>
                <w:color w:val="000000"/>
              </w:rPr>
              <w:t>могут</w:t>
            </w:r>
            <w:r>
              <w:rPr>
                <w:rStyle w:val="et3"/>
              </w:rPr>
              <w:t xml:space="preserve"> </w:t>
            </w:r>
            <w:r>
              <w:rPr>
                <w:color w:val="000000"/>
              </w:rPr>
              <w:t>ознакомиться</w:t>
            </w:r>
            <w:r>
              <w:rPr>
                <w:rStyle w:val="et1"/>
              </w:rPr>
              <w:t xml:space="preserve"> </w:t>
            </w:r>
            <w:r>
              <w:rPr>
                <w:color w:val="000000"/>
              </w:rPr>
              <w:t>с</w:t>
            </w:r>
            <w:r>
              <w:rPr>
                <w:rStyle w:val="et2"/>
              </w:rPr>
              <w:t xml:space="preserve"> </w:t>
            </w:r>
            <w:r>
              <w:rPr>
                <w:color w:val="000000"/>
              </w:rPr>
              <w:t>поступившим</w:t>
            </w:r>
            <w:r>
              <w:rPr>
                <w:rStyle w:val="et1"/>
              </w:rPr>
              <w:t xml:space="preserve"> </w:t>
            </w:r>
            <w:r>
              <w:rPr>
                <w:color w:val="000000"/>
              </w:rPr>
              <w:t>ходатайством</w:t>
            </w:r>
            <w:r>
              <w:rPr>
                <w:rStyle w:val="et1"/>
              </w:rPr>
              <w:t xml:space="preserve"> </w:t>
            </w:r>
            <w:r>
              <w:rPr>
                <w:color w:val="000000"/>
              </w:rPr>
              <w:t>об</w:t>
            </w:r>
            <w:r>
              <w:rPr>
                <w:rStyle w:val="et0"/>
              </w:rPr>
              <w:t xml:space="preserve"> </w:t>
            </w:r>
            <w:r>
              <w:rPr>
                <w:color w:val="000000"/>
              </w:rPr>
              <w:t>установлении</w:t>
            </w:r>
            <w:r>
              <w:rPr>
                <w:rStyle w:val="et0"/>
              </w:rPr>
              <w:t xml:space="preserve"> </w:t>
            </w:r>
            <w:r>
              <w:rPr>
                <w:color w:val="000000"/>
              </w:rPr>
              <w:t>публичного</w:t>
            </w:r>
            <w:r>
              <w:rPr>
                <w:rStyle w:val="et2"/>
              </w:rPr>
              <w:t xml:space="preserve"> </w:t>
            </w:r>
            <w:r>
              <w:rPr>
                <w:color w:val="000000"/>
              </w:rPr>
              <w:t>сервитута</w:t>
            </w:r>
            <w:r>
              <w:rPr>
                <w:rStyle w:val="et3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rStyle w:val="et0"/>
              </w:rPr>
              <w:t xml:space="preserve"> </w:t>
            </w:r>
            <w:r>
              <w:rPr>
                <w:color w:val="000000"/>
              </w:rPr>
              <w:t>прилагаемым</w:t>
            </w:r>
            <w:r>
              <w:rPr>
                <w:rStyle w:val="et1"/>
              </w:rPr>
              <w:t xml:space="preserve"> </w:t>
            </w:r>
            <w:r>
              <w:rPr>
                <w:color w:val="000000"/>
              </w:rPr>
              <w:t>к</w:t>
            </w:r>
            <w:r>
              <w:rPr>
                <w:rStyle w:val="et2"/>
              </w:rPr>
              <w:t xml:space="preserve"> </w:t>
            </w:r>
            <w:r>
              <w:rPr>
                <w:color w:val="000000"/>
              </w:rPr>
              <w:t>нему</w:t>
            </w:r>
            <w:r>
              <w:rPr>
                <w:rStyle w:val="et3"/>
              </w:rPr>
              <w:t xml:space="preserve"> </w:t>
            </w:r>
            <w:r>
              <w:rPr>
                <w:color w:val="000000"/>
              </w:rPr>
              <w:t>описанием</w:t>
            </w:r>
            <w:r>
              <w:rPr>
                <w:rStyle w:val="et1"/>
              </w:rPr>
              <w:t xml:space="preserve"> </w:t>
            </w:r>
            <w:r>
              <w:rPr>
                <w:color w:val="000000"/>
              </w:rPr>
              <w:t>местоположения</w:t>
            </w:r>
            <w:r>
              <w:rPr>
                <w:rStyle w:val="et1"/>
              </w:rPr>
              <w:t xml:space="preserve"> </w:t>
            </w:r>
            <w:r>
              <w:rPr>
                <w:color w:val="000000"/>
              </w:rPr>
              <w:t>границ</w:t>
            </w:r>
            <w:r>
              <w:rPr>
                <w:rStyle w:val="et2"/>
              </w:rPr>
              <w:t xml:space="preserve"> </w:t>
            </w:r>
            <w:r>
              <w:rPr>
                <w:color w:val="000000"/>
              </w:rPr>
              <w:t>публичного</w:t>
            </w:r>
            <w:r>
              <w:rPr>
                <w:rStyle w:val="et1"/>
              </w:rPr>
              <w:t xml:space="preserve"> </w:t>
            </w:r>
            <w:r>
              <w:rPr>
                <w:color w:val="000000"/>
              </w:rPr>
              <w:t>сервитута,</w:t>
            </w:r>
            <w:r>
              <w:rPr>
                <w:rStyle w:val="et1"/>
              </w:rPr>
              <w:t xml:space="preserve"> </w:t>
            </w:r>
            <w:r>
              <w:rPr>
                <w:color w:val="000000"/>
              </w:rPr>
              <w:t>подать</w:t>
            </w:r>
            <w:r>
              <w:rPr>
                <w:rStyle w:val="et1"/>
              </w:rPr>
              <w:t xml:space="preserve"> </w:t>
            </w:r>
            <w:r>
              <w:rPr>
                <w:color w:val="000000"/>
              </w:rPr>
              <w:t>заявление</w:t>
            </w:r>
            <w:r>
              <w:rPr>
                <w:rStyle w:val="et0"/>
              </w:rPr>
              <w:t xml:space="preserve"> </w:t>
            </w:r>
            <w:r>
              <w:rPr>
                <w:color w:val="000000"/>
              </w:rPr>
              <w:t>об</w:t>
            </w:r>
            <w:r>
              <w:rPr>
                <w:rStyle w:val="et0"/>
              </w:rPr>
              <w:t xml:space="preserve"> </w:t>
            </w:r>
            <w:r>
              <w:rPr>
                <w:color w:val="000000"/>
              </w:rPr>
              <w:t>учете</w:t>
            </w:r>
            <w:r>
              <w:rPr>
                <w:rStyle w:val="et1"/>
              </w:rPr>
              <w:t xml:space="preserve"> </w:t>
            </w:r>
            <w:r>
              <w:rPr>
                <w:color w:val="000000"/>
              </w:rPr>
              <w:t>прав</w:t>
            </w:r>
            <w:r>
              <w:rPr>
                <w:rStyle w:val="et2"/>
              </w:rPr>
              <w:t xml:space="preserve"> </w:t>
            </w:r>
            <w:r>
              <w:rPr>
                <w:color w:val="000000"/>
              </w:rPr>
              <w:t>на</w:t>
            </w:r>
            <w:r>
              <w:rPr>
                <w:rStyle w:val="et3"/>
              </w:rPr>
              <w:t xml:space="preserve"> </w:t>
            </w:r>
            <w:r>
              <w:rPr>
                <w:color w:val="000000"/>
              </w:rPr>
              <w:t>земельные</w:t>
            </w:r>
            <w:r>
              <w:rPr>
                <w:rStyle w:val="et2"/>
              </w:rPr>
              <w:t xml:space="preserve"> </w:t>
            </w:r>
            <w:r>
              <w:rPr>
                <w:color w:val="000000"/>
              </w:rPr>
              <w:t>участки,</w:t>
            </w:r>
            <w:r>
              <w:rPr>
                <w:rStyle w:val="et1"/>
              </w:rPr>
              <w:t xml:space="preserve"> </w:t>
            </w:r>
            <w:r>
              <w:rPr>
                <w:color w:val="000000"/>
              </w:rPr>
              <w:t>а</w:t>
            </w:r>
            <w:r>
              <w:rPr>
                <w:rStyle w:val="et1"/>
              </w:rPr>
              <w:t xml:space="preserve"> </w:t>
            </w:r>
            <w:r>
              <w:rPr>
                <w:color w:val="000000"/>
              </w:rPr>
              <w:t>также</w:t>
            </w:r>
            <w:r>
              <w:rPr>
                <w:rStyle w:val="et1"/>
              </w:rPr>
              <w:t xml:space="preserve"> </w:t>
            </w:r>
            <w:r>
              <w:rPr>
                <w:color w:val="000000"/>
              </w:rPr>
              <w:t>срок</w:t>
            </w:r>
            <w:r>
              <w:rPr>
                <w:rStyle w:val="et2"/>
              </w:rPr>
              <w:t xml:space="preserve"> </w:t>
            </w:r>
            <w:r>
              <w:rPr>
                <w:color w:val="000000"/>
              </w:rPr>
              <w:t>подачи</w:t>
            </w:r>
            <w:r>
              <w:rPr>
                <w:rStyle w:val="et3"/>
              </w:rPr>
              <w:t xml:space="preserve"> </w:t>
            </w:r>
            <w:r>
              <w:rPr>
                <w:color w:val="000000"/>
              </w:rPr>
              <w:t>указанных</w:t>
            </w:r>
            <w:r>
              <w:rPr>
                <w:rStyle w:val="et3"/>
              </w:rPr>
              <w:t xml:space="preserve"> </w:t>
            </w:r>
            <w:r>
              <w:rPr>
                <w:color w:val="000000"/>
              </w:rPr>
              <w:t>заявлений,</w:t>
            </w:r>
            <w:r>
              <w:rPr>
                <w:rStyle w:val="et3"/>
              </w:rPr>
              <w:t xml:space="preserve"> </w:t>
            </w:r>
            <w:r>
              <w:rPr>
                <w:color w:val="000000"/>
              </w:rPr>
              <w:t>время</w:t>
            </w:r>
            <w:r>
              <w:rPr>
                <w:rStyle w:val="et3"/>
              </w:rPr>
              <w:t xml:space="preserve"> </w:t>
            </w:r>
            <w:r>
              <w:rPr>
                <w:color w:val="000000"/>
              </w:rPr>
              <w:t>приема</w:t>
            </w:r>
            <w:r>
              <w:rPr>
                <w:rStyle w:val="et2"/>
              </w:rPr>
              <w:t xml:space="preserve"> </w:t>
            </w:r>
            <w:r>
              <w:rPr>
                <w:color w:val="000000"/>
              </w:rPr>
              <w:t>заинтересованных</w:t>
            </w:r>
            <w:r>
              <w:rPr>
                <w:rStyle w:val="et0"/>
              </w:rPr>
              <w:t xml:space="preserve"> </w:t>
            </w:r>
            <w:r>
              <w:rPr>
                <w:color w:val="000000"/>
              </w:rPr>
              <w:t>лиц</w:t>
            </w:r>
            <w:r>
              <w:rPr>
                <w:rStyle w:val="et2"/>
              </w:rPr>
              <w:t xml:space="preserve"> </w:t>
            </w:r>
            <w:r>
              <w:rPr>
                <w:color w:val="000000"/>
              </w:rPr>
              <w:t>для</w:t>
            </w:r>
            <w:r>
              <w:rPr>
                <w:rStyle w:val="et3"/>
              </w:rPr>
              <w:t xml:space="preserve"> </w:t>
            </w:r>
            <w:r>
              <w:rPr>
                <w:color w:val="000000"/>
              </w:rPr>
              <w:t>ознакомления</w:t>
            </w:r>
            <w:r>
              <w:rPr>
                <w:rStyle w:val="et1"/>
              </w:rPr>
              <w:t xml:space="preserve"> </w:t>
            </w:r>
            <w:r>
              <w:rPr>
                <w:color w:val="000000"/>
              </w:rPr>
              <w:t>с</w:t>
            </w:r>
            <w:r>
              <w:rPr>
                <w:rStyle w:val="et3"/>
              </w:rPr>
              <w:t xml:space="preserve"> </w:t>
            </w:r>
            <w:r>
              <w:rPr>
                <w:color w:val="000000"/>
              </w:rPr>
              <w:t>поступившим</w:t>
            </w:r>
            <w:r>
              <w:rPr>
                <w:rStyle w:val="et2"/>
              </w:rPr>
              <w:t xml:space="preserve"> </w:t>
            </w:r>
            <w:r>
              <w:rPr>
                <w:color w:val="000000"/>
              </w:rPr>
              <w:t>ходатайством</w:t>
            </w:r>
            <w:r>
              <w:rPr>
                <w:rStyle w:val="et3"/>
              </w:rPr>
              <w:t xml:space="preserve"> </w:t>
            </w:r>
            <w:r>
              <w:rPr>
                <w:color w:val="000000"/>
              </w:rPr>
              <w:t>об</w:t>
            </w:r>
            <w:r>
              <w:rPr>
                <w:rStyle w:val="et1"/>
              </w:rPr>
              <w:t xml:space="preserve"> </w:t>
            </w:r>
            <w:r>
              <w:rPr>
                <w:color w:val="000000"/>
              </w:rPr>
              <w:t>установлении</w:t>
            </w:r>
            <w:r>
              <w:rPr>
                <w:rStyle w:val="et2"/>
              </w:rPr>
              <w:t xml:space="preserve"> </w:t>
            </w:r>
            <w:r>
              <w:rPr>
                <w:color w:val="000000"/>
              </w:rPr>
              <w:t>публичного</w:t>
            </w:r>
            <w:r>
              <w:rPr>
                <w:rStyle w:val="et0"/>
              </w:rPr>
              <w:t xml:space="preserve"> </w:t>
            </w:r>
            <w:r>
              <w:rPr>
                <w:color w:val="000000"/>
              </w:rPr>
              <w:t>сервитута</w:t>
            </w:r>
          </w:p>
        </w:tc>
        <w:tc>
          <w:tcPr>
            <w:tcW w:w="6520" w:type="dxa"/>
          </w:tcPr>
          <w:p w14:paraId="33AACB79" w14:textId="77777777" w:rsidR="00F979F0" w:rsidRDefault="007168C5">
            <w:pPr>
              <w:spacing w:line="220" w:lineRule="exact"/>
              <w:rPr>
                <w:color w:val="000000"/>
              </w:rPr>
            </w:pPr>
            <w:r>
              <w:rPr>
                <w:color w:val="000000"/>
              </w:rPr>
              <w:t>Заинтересованные</w:t>
            </w:r>
            <w:r>
              <w:rPr>
                <w:rStyle w:val="et1"/>
              </w:rPr>
              <w:t xml:space="preserve"> </w:t>
            </w:r>
            <w:r>
              <w:rPr>
                <w:color w:val="000000"/>
              </w:rPr>
              <w:t>лица</w:t>
            </w:r>
            <w:r>
              <w:rPr>
                <w:rStyle w:val="et2"/>
              </w:rPr>
              <w:t xml:space="preserve"> </w:t>
            </w:r>
            <w:r>
              <w:rPr>
                <w:color w:val="000000"/>
              </w:rPr>
              <w:t>могут</w:t>
            </w:r>
            <w:r>
              <w:rPr>
                <w:rStyle w:val="et0"/>
              </w:rPr>
              <w:t xml:space="preserve"> </w:t>
            </w:r>
            <w:r>
              <w:rPr>
                <w:color w:val="000000"/>
              </w:rPr>
              <w:t>ознакомиться</w:t>
            </w:r>
            <w:r>
              <w:rPr>
                <w:rStyle w:val="et1"/>
              </w:rPr>
              <w:t xml:space="preserve"> </w:t>
            </w:r>
            <w:r>
              <w:rPr>
                <w:color w:val="000000"/>
              </w:rPr>
              <w:t>с</w:t>
            </w:r>
            <w:r>
              <w:rPr>
                <w:rStyle w:val="et1"/>
              </w:rPr>
              <w:t xml:space="preserve"> </w:t>
            </w:r>
            <w:r>
              <w:rPr>
                <w:color w:val="000000"/>
              </w:rPr>
              <w:t>поступившим</w:t>
            </w:r>
            <w:r>
              <w:rPr>
                <w:rStyle w:val="et2"/>
              </w:rPr>
              <w:t xml:space="preserve"> </w:t>
            </w:r>
            <w:r>
              <w:rPr>
                <w:color w:val="000000"/>
              </w:rPr>
              <w:t>ходатайством</w:t>
            </w:r>
            <w:r>
              <w:rPr>
                <w:rStyle w:val="et0"/>
              </w:rPr>
              <w:t xml:space="preserve"> </w:t>
            </w:r>
            <w:r>
              <w:rPr>
                <w:color w:val="000000"/>
              </w:rPr>
              <w:t>об</w:t>
            </w:r>
            <w:r>
              <w:rPr>
                <w:rStyle w:val="et3"/>
              </w:rPr>
              <w:t xml:space="preserve"> </w:t>
            </w:r>
            <w:r>
              <w:rPr>
                <w:color w:val="000000"/>
              </w:rPr>
              <w:t>установлении</w:t>
            </w:r>
            <w:r>
              <w:rPr>
                <w:rStyle w:val="et1"/>
              </w:rPr>
              <w:t xml:space="preserve"> </w:t>
            </w:r>
            <w:r>
              <w:rPr>
                <w:color w:val="000000"/>
              </w:rPr>
              <w:t>публичных</w:t>
            </w:r>
            <w:r>
              <w:rPr>
                <w:rStyle w:val="et0"/>
              </w:rPr>
              <w:t xml:space="preserve"> </w:t>
            </w:r>
            <w:r>
              <w:rPr>
                <w:color w:val="000000"/>
              </w:rPr>
              <w:t>сервитутов</w:t>
            </w:r>
            <w:r>
              <w:rPr>
                <w:rStyle w:val="et0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rStyle w:val="et1"/>
              </w:rPr>
              <w:t xml:space="preserve"> </w:t>
            </w:r>
            <w:r>
              <w:rPr>
                <w:color w:val="000000"/>
              </w:rPr>
              <w:t>прилагаемым</w:t>
            </w:r>
            <w:r>
              <w:rPr>
                <w:rStyle w:val="et3"/>
              </w:rPr>
              <w:t xml:space="preserve"> </w:t>
            </w:r>
            <w:r>
              <w:rPr>
                <w:color w:val="000000"/>
              </w:rPr>
              <w:t>к</w:t>
            </w:r>
            <w:r>
              <w:rPr>
                <w:rStyle w:val="et2"/>
              </w:rPr>
              <w:t xml:space="preserve"> </w:t>
            </w:r>
            <w:r>
              <w:rPr>
                <w:color w:val="000000"/>
              </w:rPr>
              <w:t>нему</w:t>
            </w:r>
            <w:r>
              <w:rPr>
                <w:rStyle w:val="et0"/>
              </w:rPr>
              <w:t xml:space="preserve"> </w:t>
            </w:r>
            <w:r>
              <w:rPr>
                <w:color w:val="000000"/>
              </w:rPr>
              <w:t>описанием</w:t>
            </w:r>
            <w:r>
              <w:rPr>
                <w:rStyle w:val="et2"/>
              </w:rPr>
              <w:t xml:space="preserve"> </w:t>
            </w:r>
            <w:r>
              <w:rPr>
                <w:color w:val="000000"/>
              </w:rPr>
              <w:t>местоположения</w:t>
            </w:r>
            <w:r>
              <w:rPr>
                <w:rStyle w:val="et2"/>
              </w:rPr>
              <w:t xml:space="preserve"> </w:t>
            </w:r>
            <w:r>
              <w:rPr>
                <w:color w:val="000000"/>
              </w:rPr>
              <w:t>границ</w:t>
            </w:r>
            <w:r>
              <w:rPr>
                <w:rStyle w:val="et0"/>
              </w:rPr>
              <w:t xml:space="preserve"> </w:t>
            </w:r>
            <w:r>
              <w:rPr>
                <w:color w:val="000000"/>
              </w:rPr>
              <w:t>публичных</w:t>
            </w:r>
            <w:r>
              <w:rPr>
                <w:rStyle w:val="et2"/>
              </w:rPr>
              <w:t xml:space="preserve"> </w:t>
            </w:r>
            <w:r>
              <w:rPr>
                <w:color w:val="000000"/>
              </w:rPr>
              <w:t>сервитутов</w:t>
            </w:r>
            <w:r>
              <w:rPr>
                <w:rStyle w:val="et2"/>
              </w:rPr>
              <w:t xml:space="preserve"> </w:t>
            </w:r>
            <w:r>
              <w:rPr>
                <w:color w:val="000000"/>
              </w:rPr>
              <w:t>по</w:t>
            </w:r>
            <w:r>
              <w:rPr>
                <w:rStyle w:val="et2"/>
              </w:rPr>
              <w:t xml:space="preserve"> </w:t>
            </w:r>
            <w:r>
              <w:rPr>
                <w:color w:val="000000"/>
              </w:rPr>
              <w:t>адресу:</w:t>
            </w:r>
            <w:r>
              <w:rPr>
                <w:rStyle w:val="et2"/>
              </w:rPr>
              <w:t xml:space="preserve"> </w:t>
            </w:r>
            <w:r>
              <w:rPr>
                <w:color w:val="000000"/>
              </w:rPr>
              <w:t>https://www.mos.ru/dgi/documents/izveshcheniia/</w:t>
            </w:r>
            <w:r>
              <w:rPr>
                <w:rStyle w:val="et2"/>
              </w:rPr>
              <w:t xml:space="preserve"> </w:t>
            </w:r>
          </w:p>
          <w:p w14:paraId="3A4CAB36" w14:textId="77777777" w:rsidR="00F979F0" w:rsidRDefault="007168C5">
            <w:pPr>
              <w:spacing w:line="220" w:lineRule="exact"/>
              <w:rPr>
                <w:color w:val="000000"/>
              </w:rPr>
            </w:pPr>
            <w:r>
              <w:rPr>
                <w:color w:val="000000"/>
              </w:rPr>
              <w:t>При</w:t>
            </w:r>
            <w:r>
              <w:rPr>
                <w:rStyle w:val="et1"/>
              </w:rPr>
              <w:t xml:space="preserve"> </w:t>
            </w:r>
            <w:r>
              <w:rPr>
                <w:color w:val="000000"/>
              </w:rPr>
              <w:t>необходимости</w:t>
            </w:r>
            <w:r>
              <w:rPr>
                <w:rStyle w:val="et3"/>
              </w:rPr>
              <w:t xml:space="preserve"> </w:t>
            </w:r>
            <w:r>
              <w:rPr>
                <w:color w:val="000000"/>
              </w:rPr>
              <w:t>возможно</w:t>
            </w:r>
            <w:r>
              <w:rPr>
                <w:rStyle w:val="et1"/>
              </w:rPr>
              <w:t xml:space="preserve"> </w:t>
            </w:r>
            <w:r>
              <w:rPr>
                <w:color w:val="000000"/>
              </w:rPr>
              <w:t>подать</w:t>
            </w:r>
            <w:r>
              <w:rPr>
                <w:rStyle w:val="et0"/>
              </w:rPr>
              <w:t xml:space="preserve"> </w:t>
            </w:r>
            <w:r>
              <w:rPr>
                <w:color w:val="000000"/>
              </w:rPr>
              <w:t>обращение</w:t>
            </w:r>
            <w:r>
              <w:rPr>
                <w:rStyle w:val="et1"/>
              </w:rPr>
              <w:t xml:space="preserve"> </w:t>
            </w:r>
            <w:r>
              <w:rPr>
                <w:color w:val="000000"/>
              </w:rPr>
              <w:t>по</w:t>
            </w:r>
            <w:r>
              <w:rPr>
                <w:rStyle w:val="et0"/>
              </w:rPr>
              <w:t xml:space="preserve"> </w:t>
            </w:r>
            <w:r>
              <w:rPr>
                <w:color w:val="000000"/>
              </w:rPr>
              <w:t>данному</w:t>
            </w:r>
            <w:r>
              <w:rPr>
                <w:rStyle w:val="et0"/>
              </w:rPr>
              <w:t xml:space="preserve"> </w:t>
            </w:r>
            <w:r>
              <w:rPr>
                <w:color w:val="000000"/>
              </w:rPr>
              <w:t>вопросу</w:t>
            </w:r>
            <w:r>
              <w:rPr>
                <w:rStyle w:val="et2"/>
              </w:rPr>
              <w:t xml:space="preserve"> </w:t>
            </w:r>
            <w:r>
              <w:rPr>
                <w:color w:val="000000"/>
              </w:rPr>
              <w:t>через</w:t>
            </w:r>
            <w:r>
              <w:rPr>
                <w:rStyle w:val="et2"/>
              </w:rPr>
              <w:t xml:space="preserve"> </w:t>
            </w:r>
            <w:r>
              <w:rPr>
                <w:color w:val="000000"/>
              </w:rPr>
              <w:t>электронную</w:t>
            </w:r>
            <w:r>
              <w:rPr>
                <w:rStyle w:val="et1"/>
              </w:rPr>
              <w:t xml:space="preserve"> </w:t>
            </w:r>
            <w:r>
              <w:rPr>
                <w:color w:val="000000"/>
              </w:rPr>
              <w:t>приемную</w:t>
            </w:r>
            <w:r>
              <w:rPr>
                <w:rStyle w:val="et1"/>
              </w:rPr>
              <w:t xml:space="preserve"> </w:t>
            </w:r>
            <w:r>
              <w:rPr>
                <w:color w:val="000000"/>
              </w:rPr>
              <w:t>https://www.mos.ru/feedback/reception/</w:t>
            </w:r>
          </w:p>
          <w:p w14:paraId="2A5110AF" w14:textId="77777777" w:rsidR="00F979F0" w:rsidRDefault="007168C5">
            <w:pPr>
              <w:spacing w:line="220" w:lineRule="exact"/>
              <w:rPr>
                <w:color w:val="000000"/>
              </w:rPr>
            </w:pPr>
            <w:r>
              <w:rPr>
                <w:color w:val="000000"/>
              </w:rPr>
              <w:t>(время</w:t>
            </w:r>
            <w:r>
              <w:rPr>
                <w:rStyle w:val="et1"/>
              </w:rPr>
              <w:t xml:space="preserve"> </w:t>
            </w:r>
            <w:r>
              <w:rPr>
                <w:color w:val="000000"/>
              </w:rPr>
              <w:t>приема</w:t>
            </w:r>
            <w:r>
              <w:rPr>
                <w:rStyle w:val="et1"/>
              </w:rPr>
              <w:t xml:space="preserve"> </w:t>
            </w:r>
            <w:r>
              <w:rPr>
                <w:color w:val="000000"/>
              </w:rPr>
              <w:t>круглосуточно)</w:t>
            </w:r>
          </w:p>
          <w:p w14:paraId="02F9C9CB" w14:textId="77777777" w:rsidR="00F979F0" w:rsidRDefault="007168C5">
            <w:pPr>
              <w:spacing w:line="220" w:lineRule="exact"/>
              <w:rPr>
                <w:color w:val="000000"/>
              </w:rPr>
            </w:pPr>
            <w:r>
              <w:rPr>
                <w:color w:val="000000"/>
              </w:rPr>
              <w:t>Правообладатели</w:t>
            </w:r>
            <w:r>
              <w:rPr>
                <w:rStyle w:val="et0"/>
              </w:rPr>
              <w:t xml:space="preserve"> </w:t>
            </w:r>
            <w:r>
              <w:rPr>
                <w:color w:val="000000"/>
              </w:rPr>
              <w:t>земельных</w:t>
            </w:r>
            <w:r>
              <w:rPr>
                <w:rStyle w:val="et1"/>
              </w:rPr>
              <w:t xml:space="preserve"> </w:t>
            </w:r>
            <w:r>
              <w:rPr>
                <w:color w:val="000000"/>
              </w:rPr>
              <w:t>участков,</w:t>
            </w:r>
            <w:r>
              <w:rPr>
                <w:rStyle w:val="et2"/>
              </w:rPr>
              <w:t xml:space="preserve"> </w:t>
            </w:r>
            <w:r>
              <w:rPr>
                <w:color w:val="000000"/>
              </w:rPr>
              <w:t>в</w:t>
            </w:r>
            <w:r>
              <w:rPr>
                <w:rStyle w:val="et0"/>
              </w:rPr>
              <w:t xml:space="preserve"> </w:t>
            </w:r>
            <w:r>
              <w:rPr>
                <w:color w:val="000000"/>
              </w:rPr>
              <w:t>отношении</w:t>
            </w:r>
            <w:r>
              <w:rPr>
                <w:rStyle w:val="et1"/>
              </w:rPr>
              <w:t xml:space="preserve"> </w:t>
            </w:r>
            <w:r>
              <w:rPr>
                <w:color w:val="000000"/>
              </w:rPr>
              <w:t>которых</w:t>
            </w:r>
            <w:r>
              <w:rPr>
                <w:rStyle w:val="et1"/>
              </w:rPr>
              <w:t xml:space="preserve"> </w:t>
            </w:r>
            <w:r>
              <w:rPr>
                <w:color w:val="000000"/>
              </w:rPr>
              <w:t>испрашивается</w:t>
            </w:r>
            <w:r>
              <w:rPr>
                <w:rStyle w:val="et3"/>
              </w:rPr>
              <w:t xml:space="preserve"> </w:t>
            </w:r>
            <w:r>
              <w:rPr>
                <w:color w:val="000000"/>
              </w:rPr>
              <w:t>публичный</w:t>
            </w:r>
            <w:r>
              <w:rPr>
                <w:rStyle w:val="et2"/>
              </w:rPr>
              <w:t xml:space="preserve"> </w:t>
            </w:r>
            <w:r>
              <w:rPr>
                <w:color w:val="000000"/>
              </w:rPr>
              <w:t>сервитут,</w:t>
            </w:r>
            <w:r>
              <w:rPr>
                <w:rStyle w:val="et1"/>
              </w:rPr>
              <w:t xml:space="preserve"> </w:t>
            </w:r>
            <w:r>
              <w:rPr>
                <w:color w:val="000000"/>
              </w:rPr>
              <w:t>если</w:t>
            </w:r>
            <w:r>
              <w:rPr>
                <w:rStyle w:val="et3"/>
              </w:rPr>
              <w:t xml:space="preserve"> </w:t>
            </w:r>
            <w:r>
              <w:rPr>
                <w:color w:val="000000"/>
              </w:rPr>
              <w:t>их</w:t>
            </w:r>
            <w:r>
              <w:rPr>
                <w:rStyle w:val="et1"/>
              </w:rPr>
              <w:t xml:space="preserve"> </w:t>
            </w:r>
            <w:r>
              <w:rPr>
                <w:color w:val="000000"/>
              </w:rPr>
              <w:t>права</w:t>
            </w:r>
            <w:r>
              <w:rPr>
                <w:rStyle w:val="et1"/>
              </w:rPr>
              <w:t xml:space="preserve"> </w:t>
            </w:r>
            <w:r>
              <w:rPr>
                <w:color w:val="000000"/>
              </w:rPr>
              <w:t>не</w:t>
            </w:r>
            <w:r>
              <w:rPr>
                <w:rStyle w:val="et2"/>
              </w:rPr>
              <w:t xml:space="preserve"> </w:t>
            </w:r>
            <w:r>
              <w:rPr>
                <w:color w:val="000000"/>
              </w:rPr>
              <w:t>зарегистрированы</w:t>
            </w:r>
            <w:r>
              <w:rPr>
                <w:rStyle w:val="et0"/>
              </w:rPr>
              <w:t xml:space="preserve"> </w:t>
            </w:r>
            <w:r>
              <w:rPr>
                <w:color w:val="000000"/>
              </w:rPr>
              <w:t>в</w:t>
            </w:r>
            <w:r>
              <w:rPr>
                <w:rStyle w:val="et1"/>
              </w:rPr>
              <w:t xml:space="preserve"> </w:t>
            </w:r>
            <w:r>
              <w:rPr>
                <w:color w:val="000000"/>
              </w:rPr>
              <w:t>Едином</w:t>
            </w:r>
            <w:r>
              <w:rPr>
                <w:rStyle w:val="et1"/>
              </w:rPr>
              <w:t xml:space="preserve"> </w:t>
            </w:r>
            <w:r>
              <w:rPr>
                <w:color w:val="000000"/>
              </w:rPr>
              <w:t>государственном</w:t>
            </w:r>
            <w:r>
              <w:rPr>
                <w:rStyle w:val="et3"/>
              </w:rPr>
              <w:t xml:space="preserve"> </w:t>
            </w:r>
            <w:r>
              <w:rPr>
                <w:color w:val="000000"/>
              </w:rPr>
              <w:t>реестре</w:t>
            </w:r>
            <w:r>
              <w:rPr>
                <w:rStyle w:val="et3"/>
              </w:rPr>
              <w:t xml:space="preserve"> </w:t>
            </w:r>
            <w:r>
              <w:rPr>
                <w:color w:val="000000"/>
              </w:rPr>
              <w:t>недвижимости,</w:t>
            </w:r>
            <w:r>
              <w:rPr>
                <w:rStyle w:val="et1"/>
              </w:rPr>
              <w:t xml:space="preserve"> </w:t>
            </w:r>
            <w:r>
              <w:rPr>
                <w:color w:val="000000"/>
              </w:rPr>
              <w:t>могут</w:t>
            </w:r>
            <w:r>
              <w:rPr>
                <w:rStyle w:val="et2"/>
              </w:rPr>
              <w:t xml:space="preserve"> </w:t>
            </w:r>
            <w:r>
              <w:rPr>
                <w:color w:val="000000"/>
              </w:rPr>
              <w:t>подать</w:t>
            </w:r>
            <w:r>
              <w:rPr>
                <w:rStyle w:val="et3"/>
              </w:rPr>
              <w:t xml:space="preserve"> </w:t>
            </w:r>
            <w:r>
              <w:rPr>
                <w:color w:val="000000"/>
              </w:rPr>
              <w:t>заявления</w:t>
            </w:r>
            <w:r>
              <w:rPr>
                <w:rStyle w:val="et1"/>
              </w:rPr>
              <w:t xml:space="preserve"> </w:t>
            </w:r>
            <w:r>
              <w:rPr>
                <w:color w:val="000000"/>
              </w:rPr>
              <w:t>в</w:t>
            </w:r>
            <w:r>
              <w:rPr>
                <w:rStyle w:val="et3"/>
              </w:rPr>
              <w:t xml:space="preserve"> </w:t>
            </w:r>
            <w:r>
              <w:rPr>
                <w:color w:val="000000"/>
              </w:rPr>
              <w:t>Управление</w:t>
            </w:r>
            <w:r>
              <w:rPr>
                <w:rStyle w:val="et0"/>
              </w:rPr>
              <w:t xml:space="preserve"> </w:t>
            </w:r>
            <w:r>
              <w:rPr>
                <w:color w:val="000000"/>
              </w:rPr>
              <w:t>Росреестра</w:t>
            </w:r>
            <w:r>
              <w:rPr>
                <w:rStyle w:val="et0"/>
              </w:rPr>
              <w:t xml:space="preserve"> </w:t>
            </w:r>
            <w:r>
              <w:rPr>
                <w:color w:val="000000"/>
              </w:rPr>
              <w:t>по</w:t>
            </w:r>
            <w:r>
              <w:rPr>
                <w:rStyle w:val="et0"/>
              </w:rPr>
              <w:t xml:space="preserve"> </w:t>
            </w:r>
            <w:r>
              <w:rPr>
                <w:color w:val="000000"/>
              </w:rPr>
              <w:t>Москве</w:t>
            </w:r>
            <w:r>
              <w:rPr>
                <w:rStyle w:val="et1"/>
              </w:rPr>
              <w:t xml:space="preserve"> </w:t>
            </w:r>
            <w:r>
              <w:rPr>
                <w:color w:val="000000"/>
              </w:rPr>
              <w:t>об</w:t>
            </w:r>
            <w:r>
              <w:rPr>
                <w:rStyle w:val="et3"/>
              </w:rPr>
              <w:t xml:space="preserve"> </w:t>
            </w:r>
            <w:r>
              <w:rPr>
                <w:color w:val="000000"/>
              </w:rPr>
              <w:t>учете</w:t>
            </w:r>
            <w:r>
              <w:rPr>
                <w:rStyle w:val="et2"/>
              </w:rPr>
              <w:t xml:space="preserve"> </w:t>
            </w:r>
            <w:r>
              <w:rPr>
                <w:color w:val="000000"/>
              </w:rPr>
              <w:t>их</w:t>
            </w:r>
            <w:r>
              <w:rPr>
                <w:rStyle w:val="et0"/>
              </w:rPr>
              <w:t xml:space="preserve"> </w:t>
            </w:r>
            <w:r>
              <w:rPr>
                <w:color w:val="000000"/>
              </w:rPr>
              <w:t>прав</w:t>
            </w:r>
            <w:r>
              <w:rPr>
                <w:rStyle w:val="et3"/>
              </w:rPr>
              <w:t xml:space="preserve"> </w:t>
            </w:r>
            <w:r>
              <w:rPr>
                <w:color w:val="000000"/>
              </w:rPr>
              <w:t>(обременения</w:t>
            </w:r>
            <w:r>
              <w:rPr>
                <w:rStyle w:val="et3"/>
              </w:rPr>
              <w:t xml:space="preserve"> </w:t>
            </w:r>
            <w:r>
              <w:rPr>
                <w:color w:val="000000"/>
              </w:rPr>
              <w:t>прав)</w:t>
            </w:r>
            <w:r>
              <w:t xml:space="preserve"> </w:t>
            </w:r>
            <w:r>
              <w:rPr>
                <w:rStyle w:val="et1"/>
              </w:rPr>
              <w:t xml:space="preserve"> </w:t>
            </w:r>
            <w:r>
              <w:rPr>
                <w:color w:val="000000"/>
              </w:rPr>
              <w:t>на</w:t>
            </w:r>
            <w:r>
              <w:rPr>
                <w:rStyle w:val="et0"/>
              </w:rPr>
              <w:t xml:space="preserve"> </w:t>
            </w:r>
            <w:r>
              <w:rPr>
                <w:color w:val="000000"/>
              </w:rPr>
              <w:t>земельные</w:t>
            </w:r>
            <w:r>
              <w:rPr>
                <w:rStyle w:val="et2"/>
              </w:rPr>
              <w:t xml:space="preserve"> </w:t>
            </w:r>
            <w:r>
              <w:rPr>
                <w:color w:val="000000"/>
              </w:rPr>
              <w:t>участки</w:t>
            </w:r>
            <w:r>
              <w:rPr>
                <w:rStyle w:val="et1"/>
              </w:rPr>
              <w:t xml:space="preserve"> </w:t>
            </w:r>
            <w:r>
              <w:rPr>
                <w:color w:val="000000"/>
              </w:rPr>
              <w:t>с</w:t>
            </w:r>
            <w:r>
              <w:rPr>
                <w:rStyle w:val="et0"/>
              </w:rPr>
              <w:t xml:space="preserve"> </w:t>
            </w:r>
            <w:r>
              <w:rPr>
                <w:color w:val="000000"/>
              </w:rPr>
              <w:t>приложением</w:t>
            </w:r>
            <w:r>
              <w:rPr>
                <w:rStyle w:val="et1"/>
              </w:rPr>
              <w:t xml:space="preserve"> </w:t>
            </w:r>
            <w:r>
              <w:rPr>
                <w:color w:val="000000"/>
              </w:rPr>
              <w:t>копий</w:t>
            </w:r>
            <w:r>
              <w:rPr>
                <w:rStyle w:val="et1"/>
              </w:rPr>
              <w:t xml:space="preserve"> </w:t>
            </w:r>
            <w:r>
              <w:rPr>
                <w:color w:val="000000"/>
              </w:rPr>
              <w:t>документов,</w:t>
            </w:r>
            <w:r>
              <w:rPr>
                <w:rStyle w:val="et1"/>
              </w:rPr>
              <w:t xml:space="preserve"> </w:t>
            </w:r>
            <w:r>
              <w:rPr>
                <w:color w:val="000000"/>
              </w:rPr>
              <w:t>подтверждающих</w:t>
            </w:r>
            <w:r>
              <w:rPr>
                <w:rStyle w:val="et1"/>
              </w:rPr>
              <w:t xml:space="preserve"> </w:t>
            </w:r>
            <w:r>
              <w:rPr>
                <w:color w:val="000000"/>
              </w:rPr>
              <w:t>эти</w:t>
            </w:r>
            <w:r>
              <w:rPr>
                <w:rStyle w:val="et3"/>
              </w:rPr>
              <w:t xml:space="preserve"> </w:t>
            </w:r>
            <w:r>
              <w:rPr>
                <w:color w:val="000000"/>
              </w:rPr>
              <w:t>права</w:t>
            </w:r>
            <w:r>
              <w:rPr>
                <w:rStyle w:val="et2"/>
              </w:rPr>
              <w:t xml:space="preserve"> </w:t>
            </w:r>
            <w:r>
              <w:rPr>
                <w:color w:val="000000"/>
              </w:rPr>
              <w:t>(обременения</w:t>
            </w:r>
            <w:r>
              <w:rPr>
                <w:rStyle w:val="et1"/>
              </w:rPr>
              <w:t xml:space="preserve"> </w:t>
            </w:r>
            <w:r>
              <w:rPr>
                <w:color w:val="000000"/>
              </w:rPr>
              <w:t>прав),</w:t>
            </w:r>
            <w:r>
              <w:rPr>
                <w:rStyle w:val="et3"/>
              </w:rPr>
              <w:t xml:space="preserve"> </w:t>
            </w:r>
            <w:r>
              <w:rPr>
                <w:color w:val="000000"/>
              </w:rPr>
              <w:t>в</w:t>
            </w:r>
            <w:r>
              <w:rPr>
                <w:rStyle w:val="et0"/>
              </w:rPr>
              <w:t xml:space="preserve"> </w:t>
            </w:r>
            <w:r>
              <w:rPr>
                <w:color w:val="000000"/>
              </w:rPr>
              <w:t>течение</w:t>
            </w:r>
            <w:r>
              <w:rPr>
                <w:rStyle w:val="et3"/>
              </w:rPr>
              <w:t xml:space="preserve"> </w:t>
            </w:r>
            <w:r>
              <w:rPr>
                <w:color w:val="000000"/>
              </w:rPr>
              <w:t>15</w:t>
            </w:r>
            <w:r>
              <w:rPr>
                <w:rStyle w:val="et0"/>
              </w:rPr>
              <w:t xml:space="preserve"> </w:t>
            </w:r>
            <w:r>
              <w:rPr>
                <w:color w:val="000000"/>
              </w:rPr>
              <w:t>дней</w:t>
            </w:r>
            <w:r>
              <w:rPr>
                <w:rStyle w:val="et0"/>
              </w:rPr>
              <w:t xml:space="preserve"> </w:t>
            </w:r>
            <w:r>
              <w:rPr>
                <w:color w:val="000000"/>
              </w:rPr>
              <w:t>со</w:t>
            </w:r>
            <w:r>
              <w:rPr>
                <w:rStyle w:val="et3"/>
              </w:rPr>
              <w:t xml:space="preserve"> </w:t>
            </w:r>
            <w:r>
              <w:rPr>
                <w:color w:val="000000"/>
              </w:rPr>
              <w:t>дня</w:t>
            </w:r>
            <w:r>
              <w:rPr>
                <w:rStyle w:val="et1"/>
              </w:rPr>
              <w:t xml:space="preserve"> </w:t>
            </w:r>
            <w:r>
              <w:rPr>
                <w:color w:val="000000"/>
              </w:rPr>
              <w:t>опубликования</w:t>
            </w:r>
            <w:r>
              <w:rPr>
                <w:rStyle w:val="et0"/>
              </w:rPr>
              <w:t xml:space="preserve"> </w:t>
            </w:r>
            <w:r>
              <w:rPr>
                <w:color w:val="000000"/>
              </w:rPr>
              <w:t>данного</w:t>
            </w:r>
            <w:r>
              <w:rPr>
                <w:rStyle w:val="et0"/>
              </w:rPr>
              <w:t xml:space="preserve"> </w:t>
            </w:r>
            <w:r>
              <w:rPr>
                <w:color w:val="000000"/>
              </w:rPr>
              <w:t>сообщения</w:t>
            </w:r>
          </w:p>
        </w:tc>
      </w:tr>
      <w:tr w:rsidR="00F979F0" w14:paraId="2394F092" w14:textId="77777777">
        <w:tc>
          <w:tcPr>
            <w:tcW w:w="426" w:type="dxa"/>
          </w:tcPr>
          <w:p w14:paraId="14F1E680" w14:textId="77777777" w:rsidR="00F979F0" w:rsidRDefault="007168C5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3686" w:type="dxa"/>
          </w:tcPr>
          <w:p w14:paraId="1F246E54" w14:textId="77777777" w:rsidR="00F979F0" w:rsidRDefault="007168C5">
            <w:pPr>
              <w:spacing w:line="220" w:lineRule="exact"/>
              <w:rPr>
                <w:color w:val="000000"/>
              </w:rPr>
            </w:pPr>
            <w:r>
              <w:rPr>
                <w:color w:val="000000"/>
              </w:rPr>
              <w:t>Официальные</w:t>
            </w:r>
            <w:r>
              <w:rPr>
                <w:rStyle w:val="et1"/>
              </w:rPr>
              <w:t xml:space="preserve"> </w:t>
            </w:r>
            <w:r>
              <w:rPr>
                <w:color w:val="000000"/>
              </w:rPr>
              <w:t>сайты</w:t>
            </w:r>
            <w:r>
              <w:rPr>
                <w:rStyle w:val="et1"/>
              </w:rPr>
              <w:t xml:space="preserve"> </w:t>
            </w:r>
            <w:r>
              <w:rPr>
                <w:color w:val="000000"/>
              </w:rPr>
              <w:t>в</w:t>
            </w:r>
            <w:r>
              <w:rPr>
                <w:rStyle w:val="et2"/>
              </w:rPr>
              <w:t xml:space="preserve"> </w:t>
            </w:r>
            <w:r>
              <w:rPr>
                <w:color w:val="000000"/>
              </w:rPr>
              <w:t>информационно-телекоммуникационной</w:t>
            </w:r>
            <w:r>
              <w:rPr>
                <w:rStyle w:val="et2"/>
              </w:rPr>
              <w:t xml:space="preserve"> </w:t>
            </w:r>
            <w:r>
              <w:rPr>
                <w:color w:val="000000"/>
              </w:rPr>
              <w:t>сети</w:t>
            </w:r>
            <w:r>
              <w:rPr>
                <w:rStyle w:val="et0"/>
              </w:rPr>
              <w:t xml:space="preserve"> </w:t>
            </w:r>
            <w:r>
              <w:rPr>
                <w:color w:val="000000"/>
              </w:rPr>
              <w:t>«Интернет»,</w:t>
            </w:r>
            <w:r>
              <w:rPr>
                <w:rStyle w:val="et3"/>
              </w:rPr>
              <w:t xml:space="preserve"> </w:t>
            </w:r>
            <w:r>
              <w:rPr>
                <w:color w:val="000000"/>
              </w:rPr>
              <w:t>на</w:t>
            </w:r>
            <w:r>
              <w:rPr>
                <w:rStyle w:val="et2"/>
              </w:rPr>
              <w:t xml:space="preserve"> </w:t>
            </w:r>
            <w:r>
              <w:rPr>
                <w:color w:val="000000"/>
              </w:rPr>
              <w:t>которых</w:t>
            </w:r>
            <w:r>
              <w:rPr>
                <w:rStyle w:val="et1"/>
              </w:rPr>
              <w:t xml:space="preserve"> </w:t>
            </w:r>
            <w:r>
              <w:rPr>
                <w:color w:val="000000"/>
              </w:rPr>
              <w:t>размещается</w:t>
            </w:r>
            <w:r>
              <w:rPr>
                <w:rStyle w:val="et2"/>
              </w:rPr>
              <w:t xml:space="preserve"> </w:t>
            </w:r>
            <w:r>
              <w:rPr>
                <w:color w:val="000000"/>
              </w:rPr>
              <w:t>сообщение</w:t>
            </w:r>
            <w:r>
              <w:rPr>
                <w:rStyle w:val="et2"/>
              </w:rPr>
              <w:t xml:space="preserve"> </w:t>
            </w:r>
            <w:r>
              <w:rPr>
                <w:color w:val="000000"/>
              </w:rPr>
              <w:t>о</w:t>
            </w:r>
            <w:r>
              <w:rPr>
                <w:rStyle w:val="et1"/>
              </w:rPr>
              <w:t xml:space="preserve"> </w:t>
            </w:r>
            <w:r>
              <w:rPr>
                <w:color w:val="000000"/>
              </w:rPr>
              <w:t>поступившем</w:t>
            </w:r>
            <w:r>
              <w:rPr>
                <w:rStyle w:val="et2"/>
              </w:rPr>
              <w:t xml:space="preserve"> </w:t>
            </w:r>
            <w:r>
              <w:rPr>
                <w:color w:val="000000"/>
              </w:rPr>
              <w:t>ходатайстве</w:t>
            </w:r>
            <w:r>
              <w:rPr>
                <w:rStyle w:val="et2"/>
              </w:rPr>
              <w:t xml:space="preserve"> </w:t>
            </w:r>
            <w:r>
              <w:rPr>
                <w:color w:val="000000"/>
              </w:rPr>
              <w:t>об</w:t>
            </w:r>
            <w:r>
              <w:rPr>
                <w:rStyle w:val="et2"/>
              </w:rPr>
              <w:t xml:space="preserve"> </w:t>
            </w:r>
            <w:r>
              <w:rPr>
                <w:color w:val="000000"/>
              </w:rPr>
              <w:t>установлении</w:t>
            </w:r>
            <w:r>
              <w:rPr>
                <w:rStyle w:val="et1"/>
              </w:rPr>
              <w:t xml:space="preserve"> </w:t>
            </w:r>
            <w:r>
              <w:rPr>
                <w:color w:val="000000"/>
              </w:rPr>
              <w:t>публичного</w:t>
            </w:r>
            <w:r>
              <w:rPr>
                <w:rStyle w:val="et0"/>
              </w:rPr>
              <w:t xml:space="preserve"> </w:t>
            </w:r>
            <w:r>
              <w:rPr>
                <w:color w:val="000000"/>
              </w:rPr>
              <w:t>сервитута</w:t>
            </w:r>
          </w:p>
        </w:tc>
        <w:tc>
          <w:tcPr>
            <w:tcW w:w="6520" w:type="dxa"/>
          </w:tcPr>
          <w:p w14:paraId="53A95E56" w14:textId="77777777" w:rsidR="00F979F0" w:rsidRDefault="007168C5">
            <w:pPr>
              <w:spacing w:line="220" w:lineRule="exact"/>
              <w:rPr>
                <w:color w:val="000000"/>
              </w:rPr>
            </w:pPr>
            <w:r>
              <w:rPr>
                <w:color w:val="000000"/>
              </w:rPr>
              <w:t>https://www.mos.ru/dgi/</w:t>
            </w:r>
          </w:p>
        </w:tc>
      </w:tr>
      <w:tr w:rsidR="00F979F0" w14:paraId="3A22A69B" w14:textId="77777777">
        <w:tc>
          <w:tcPr>
            <w:tcW w:w="426" w:type="dxa"/>
          </w:tcPr>
          <w:p w14:paraId="23DDD706" w14:textId="77777777" w:rsidR="00F979F0" w:rsidRDefault="007168C5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3686" w:type="dxa"/>
          </w:tcPr>
          <w:p w14:paraId="108ECDAF" w14:textId="77777777" w:rsidR="00F979F0" w:rsidRDefault="007168C5">
            <w:pPr>
              <w:spacing w:line="220" w:lineRule="exact"/>
              <w:rPr>
                <w:color w:val="000000"/>
              </w:rPr>
            </w:pPr>
            <w:r>
              <w:rPr>
                <w:color w:val="000000"/>
              </w:rPr>
              <w:t>Реквизиты</w:t>
            </w:r>
            <w:r>
              <w:rPr>
                <w:rStyle w:val="et1"/>
              </w:rPr>
              <w:t xml:space="preserve"> </w:t>
            </w:r>
            <w:r>
              <w:rPr>
                <w:color w:val="000000"/>
              </w:rPr>
              <w:t>решений</w:t>
            </w:r>
            <w:r>
              <w:rPr>
                <w:rStyle w:val="et1"/>
              </w:rPr>
              <w:t xml:space="preserve"> </w:t>
            </w:r>
            <w:r>
              <w:rPr>
                <w:color w:val="000000"/>
              </w:rPr>
              <w:t>об</w:t>
            </w:r>
            <w:r>
              <w:rPr>
                <w:rStyle w:val="et3"/>
              </w:rPr>
              <w:t xml:space="preserve"> </w:t>
            </w:r>
            <w:r>
              <w:rPr>
                <w:color w:val="000000"/>
              </w:rPr>
              <w:t>утверждении</w:t>
            </w:r>
            <w:r>
              <w:rPr>
                <w:rStyle w:val="et2"/>
              </w:rPr>
              <w:t xml:space="preserve"> </w:t>
            </w:r>
            <w:r>
              <w:rPr>
                <w:color w:val="000000"/>
              </w:rPr>
              <w:t>документа</w:t>
            </w:r>
            <w:r>
              <w:rPr>
                <w:rStyle w:val="et3"/>
              </w:rPr>
              <w:t xml:space="preserve"> </w:t>
            </w:r>
            <w:r>
              <w:rPr>
                <w:color w:val="000000"/>
              </w:rPr>
              <w:t>территориального</w:t>
            </w:r>
            <w:r>
              <w:rPr>
                <w:rStyle w:val="et2"/>
              </w:rPr>
              <w:t xml:space="preserve"> </w:t>
            </w:r>
            <w:r>
              <w:rPr>
                <w:color w:val="000000"/>
              </w:rPr>
              <w:t>планирования,</w:t>
            </w:r>
            <w:r>
              <w:rPr>
                <w:rStyle w:val="et3"/>
              </w:rPr>
              <w:t xml:space="preserve"> </w:t>
            </w:r>
            <w:r>
              <w:rPr>
                <w:color w:val="000000"/>
              </w:rPr>
              <w:t>документации</w:t>
            </w:r>
            <w:r>
              <w:rPr>
                <w:rStyle w:val="et2"/>
              </w:rPr>
              <w:t xml:space="preserve"> </w:t>
            </w:r>
            <w:r>
              <w:rPr>
                <w:color w:val="000000"/>
              </w:rPr>
              <w:t>по</w:t>
            </w:r>
            <w:r>
              <w:rPr>
                <w:rStyle w:val="et3"/>
              </w:rPr>
              <w:t xml:space="preserve"> </w:t>
            </w:r>
            <w:r>
              <w:rPr>
                <w:color w:val="000000"/>
              </w:rPr>
              <w:t>планировке</w:t>
            </w:r>
            <w:r>
              <w:rPr>
                <w:rStyle w:val="et3"/>
              </w:rPr>
              <w:t xml:space="preserve"> </w:t>
            </w:r>
            <w:r>
              <w:rPr>
                <w:color w:val="000000"/>
              </w:rPr>
              <w:t>территории,</w:t>
            </w:r>
            <w:r>
              <w:rPr>
                <w:rStyle w:val="et3"/>
              </w:rPr>
              <w:t xml:space="preserve"> </w:t>
            </w:r>
            <w:r>
              <w:rPr>
                <w:color w:val="000000"/>
              </w:rPr>
              <w:t>программ</w:t>
            </w:r>
            <w:r>
              <w:rPr>
                <w:rStyle w:val="et1"/>
              </w:rPr>
              <w:t xml:space="preserve"> </w:t>
            </w:r>
            <w:r>
              <w:rPr>
                <w:color w:val="000000"/>
              </w:rPr>
              <w:t>комплексного</w:t>
            </w:r>
            <w:r>
              <w:rPr>
                <w:rStyle w:val="et3"/>
              </w:rPr>
              <w:t xml:space="preserve"> </w:t>
            </w:r>
            <w:r>
              <w:rPr>
                <w:color w:val="000000"/>
              </w:rPr>
              <w:t>развития</w:t>
            </w:r>
            <w:r>
              <w:rPr>
                <w:rStyle w:val="et1"/>
              </w:rPr>
              <w:t xml:space="preserve"> </w:t>
            </w:r>
            <w:r>
              <w:rPr>
                <w:color w:val="000000"/>
              </w:rPr>
              <w:t>систем</w:t>
            </w:r>
            <w:r>
              <w:rPr>
                <w:rStyle w:val="et3"/>
              </w:rPr>
              <w:t xml:space="preserve"> </w:t>
            </w:r>
            <w:r>
              <w:rPr>
                <w:color w:val="000000"/>
              </w:rPr>
              <w:t>коммунальной</w:t>
            </w:r>
            <w:r>
              <w:rPr>
                <w:rStyle w:val="et0"/>
              </w:rPr>
              <w:t xml:space="preserve"> </w:t>
            </w:r>
            <w:r>
              <w:rPr>
                <w:color w:val="000000"/>
              </w:rPr>
              <w:t>инфраструктуры</w:t>
            </w:r>
            <w:r>
              <w:rPr>
                <w:rStyle w:val="et2"/>
              </w:rPr>
              <w:t xml:space="preserve"> </w:t>
            </w:r>
            <w:r>
              <w:rPr>
                <w:color w:val="000000"/>
              </w:rPr>
              <w:t>поселения,</w:t>
            </w:r>
            <w:r>
              <w:rPr>
                <w:rStyle w:val="et3"/>
              </w:rPr>
              <w:t xml:space="preserve"> </w:t>
            </w:r>
            <w:r>
              <w:rPr>
                <w:color w:val="000000"/>
              </w:rPr>
              <w:t>городского</w:t>
            </w:r>
            <w:r>
              <w:rPr>
                <w:rStyle w:val="et1"/>
              </w:rPr>
              <w:t xml:space="preserve"> </w:t>
            </w:r>
            <w:r>
              <w:rPr>
                <w:color w:val="000000"/>
              </w:rPr>
              <w:t>округа,</w:t>
            </w:r>
            <w:r>
              <w:rPr>
                <w:rStyle w:val="et2"/>
              </w:rPr>
              <w:t xml:space="preserve"> </w:t>
            </w:r>
            <w:r>
              <w:rPr>
                <w:color w:val="000000"/>
              </w:rPr>
              <w:t>а</w:t>
            </w:r>
            <w:r>
              <w:rPr>
                <w:rStyle w:val="et3"/>
              </w:rPr>
              <w:t xml:space="preserve"> </w:t>
            </w:r>
            <w:r>
              <w:rPr>
                <w:color w:val="000000"/>
              </w:rPr>
              <w:t>также</w:t>
            </w:r>
            <w:r>
              <w:rPr>
                <w:rStyle w:val="et0"/>
              </w:rPr>
              <w:t xml:space="preserve"> </w:t>
            </w:r>
            <w:r>
              <w:rPr>
                <w:color w:val="000000"/>
              </w:rPr>
              <w:t>информацию</w:t>
            </w:r>
            <w:r>
              <w:rPr>
                <w:rStyle w:val="et2"/>
              </w:rPr>
              <w:t xml:space="preserve"> </w:t>
            </w:r>
            <w:r>
              <w:rPr>
                <w:color w:val="000000"/>
              </w:rPr>
              <w:t>об</w:t>
            </w:r>
            <w:r>
              <w:rPr>
                <w:rStyle w:val="et0"/>
              </w:rPr>
              <w:t xml:space="preserve"> </w:t>
            </w:r>
            <w:r>
              <w:rPr>
                <w:color w:val="000000"/>
              </w:rPr>
              <w:t>инвестиционной</w:t>
            </w:r>
            <w:r>
              <w:rPr>
                <w:rStyle w:val="et0"/>
              </w:rPr>
              <w:t xml:space="preserve"> </w:t>
            </w:r>
            <w:r>
              <w:rPr>
                <w:color w:val="000000"/>
              </w:rPr>
              <w:t>программе</w:t>
            </w:r>
            <w:r>
              <w:rPr>
                <w:rStyle w:val="et2"/>
              </w:rPr>
              <w:t xml:space="preserve"> </w:t>
            </w:r>
            <w:r>
              <w:rPr>
                <w:color w:val="000000"/>
              </w:rPr>
              <w:t>субъекта</w:t>
            </w:r>
            <w:r>
              <w:rPr>
                <w:rStyle w:val="et1"/>
              </w:rPr>
              <w:t xml:space="preserve"> </w:t>
            </w:r>
            <w:r>
              <w:rPr>
                <w:color w:val="000000"/>
              </w:rPr>
              <w:t>естественных</w:t>
            </w:r>
            <w:r>
              <w:rPr>
                <w:rStyle w:val="et1"/>
              </w:rPr>
              <w:t xml:space="preserve"> </w:t>
            </w:r>
            <w:r>
              <w:rPr>
                <w:color w:val="000000"/>
              </w:rPr>
              <w:t>монополий,</w:t>
            </w:r>
            <w:r>
              <w:rPr>
                <w:rStyle w:val="et2"/>
              </w:rPr>
              <w:t xml:space="preserve"> </w:t>
            </w:r>
            <w:r>
              <w:rPr>
                <w:color w:val="000000"/>
              </w:rPr>
              <w:t>организации</w:t>
            </w:r>
            <w:r>
              <w:rPr>
                <w:rStyle w:val="et2"/>
              </w:rPr>
              <w:t xml:space="preserve"> </w:t>
            </w:r>
            <w:r>
              <w:rPr>
                <w:color w:val="000000"/>
              </w:rPr>
              <w:t>коммунального</w:t>
            </w:r>
            <w:r>
              <w:rPr>
                <w:rStyle w:val="et0"/>
              </w:rPr>
              <w:t xml:space="preserve"> </w:t>
            </w:r>
            <w:r>
              <w:rPr>
                <w:color w:val="000000"/>
              </w:rPr>
              <w:t>комплекса,</w:t>
            </w:r>
            <w:r>
              <w:rPr>
                <w:rStyle w:val="et3"/>
              </w:rPr>
              <w:t xml:space="preserve"> </w:t>
            </w:r>
            <w:r>
              <w:rPr>
                <w:color w:val="000000"/>
              </w:rPr>
              <w:t>указанных</w:t>
            </w:r>
            <w:r>
              <w:rPr>
                <w:rStyle w:val="et2"/>
              </w:rPr>
              <w:t xml:space="preserve"> </w:t>
            </w:r>
            <w:r>
              <w:rPr>
                <w:color w:val="000000"/>
              </w:rPr>
              <w:t>в</w:t>
            </w:r>
            <w:r>
              <w:rPr>
                <w:rStyle w:val="et2"/>
              </w:rPr>
              <w:t xml:space="preserve"> </w:t>
            </w:r>
            <w:r>
              <w:rPr>
                <w:color w:val="000000"/>
              </w:rPr>
              <w:t>ходатайстве</w:t>
            </w:r>
            <w:r>
              <w:rPr>
                <w:rStyle w:val="et1"/>
              </w:rPr>
              <w:t xml:space="preserve"> </w:t>
            </w:r>
            <w:r>
              <w:rPr>
                <w:color w:val="000000"/>
              </w:rPr>
              <w:t>об</w:t>
            </w:r>
            <w:r>
              <w:rPr>
                <w:rStyle w:val="et2"/>
              </w:rPr>
              <w:t xml:space="preserve"> </w:t>
            </w:r>
            <w:r>
              <w:rPr>
                <w:color w:val="000000"/>
              </w:rPr>
              <w:t>установлении</w:t>
            </w:r>
            <w:r>
              <w:rPr>
                <w:rStyle w:val="et3"/>
              </w:rPr>
              <w:t xml:space="preserve"> </w:t>
            </w:r>
            <w:r>
              <w:rPr>
                <w:color w:val="000000"/>
              </w:rPr>
              <w:t>публичного</w:t>
            </w:r>
            <w:r>
              <w:rPr>
                <w:rStyle w:val="et3"/>
              </w:rPr>
              <w:t xml:space="preserve"> </w:t>
            </w:r>
            <w:r>
              <w:rPr>
                <w:color w:val="000000"/>
              </w:rPr>
              <w:t>сервитута</w:t>
            </w:r>
          </w:p>
        </w:tc>
        <w:tc>
          <w:tcPr>
            <w:tcW w:w="6520" w:type="dxa"/>
          </w:tcPr>
          <w:p w14:paraId="22769444" w14:textId="38E9FE44" w:rsidR="00F979F0" w:rsidRDefault="000017CC">
            <w:pPr>
              <w:spacing w:line="220" w:lineRule="exact"/>
              <w:jc w:val="both"/>
              <w:rPr>
                <w:color w:val="000000"/>
              </w:rPr>
            </w:pPr>
            <w:r w:rsidRPr="000017CC">
              <w:rPr>
                <w:rFonts w:eastAsia="SimSun"/>
                <w:color w:val="000000"/>
                <w:kern w:val="32"/>
                <w:lang w:eastAsia="zh-CN"/>
              </w:rPr>
              <w:t>Не</w:t>
            </w:r>
            <w:r>
              <w:rPr>
                <w:rStyle w:val="et3"/>
                <w:rFonts w:eastAsia="SimSun"/>
              </w:rPr>
              <w:t xml:space="preserve"> </w:t>
            </w:r>
            <w:r w:rsidRPr="000017CC">
              <w:rPr>
                <w:rFonts w:eastAsia="SimSun"/>
                <w:color w:val="000000"/>
                <w:kern w:val="32"/>
                <w:lang w:eastAsia="zh-CN"/>
              </w:rPr>
              <w:t>требуется,</w:t>
            </w:r>
            <w:r>
              <w:rPr>
                <w:rStyle w:val="et0"/>
                <w:rFonts w:eastAsia="SimSun"/>
              </w:rPr>
              <w:t xml:space="preserve"> </w:t>
            </w:r>
            <w:r w:rsidRPr="000017CC">
              <w:rPr>
                <w:rFonts w:eastAsia="SimSun"/>
                <w:color w:val="000000"/>
                <w:kern w:val="32"/>
                <w:lang w:eastAsia="zh-CN"/>
              </w:rPr>
              <w:t>в</w:t>
            </w:r>
            <w:r>
              <w:rPr>
                <w:rStyle w:val="et1"/>
                <w:rFonts w:eastAsia="SimSun"/>
              </w:rPr>
              <w:t xml:space="preserve"> </w:t>
            </w:r>
            <w:r w:rsidRPr="000017CC">
              <w:rPr>
                <w:rFonts w:eastAsia="SimSun"/>
                <w:color w:val="000000"/>
                <w:kern w:val="32"/>
                <w:lang w:eastAsia="zh-CN"/>
              </w:rPr>
              <w:t>соответствии</w:t>
            </w:r>
            <w:r>
              <w:rPr>
                <w:rStyle w:val="et0"/>
                <w:rFonts w:eastAsia="SimSun"/>
              </w:rPr>
              <w:t xml:space="preserve"> </w:t>
            </w:r>
            <w:r w:rsidRPr="000017CC">
              <w:rPr>
                <w:rFonts w:eastAsia="SimSun"/>
                <w:color w:val="000000"/>
                <w:kern w:val="32"/>
                <w:lang w:eastAsia="zh-CN"/>
              </w:rPr>
              <w:t>с</w:t>
            </w:r>
            <w:r>
              <w:rPr>
                <w:rStyle w:val="et0"/>
                <w:rFonts w:eastAsia="SimSun"/>
              </w:rPr>
              <w:t xml:space="preserve"> </w:t>
            </w:r>
            <w:r w:rsidRPr="000017CC">
              <w:rPr>
                <w:rFonts w:eastAsia="SimSun"/>
                <w:color w:val="000000"/>
                <w:kern w:val="32"/>
                <w:lang w:eastAsia="zh-CN"/>
              </w:rPr>
              <w:t>Постановлением</w:t>
            </w:r>
            <w:r>
              <w:rPr>
                <w:rStyle w:val="et1"/>
                <w:rFonts w:eastAsia="SimSun"/>
              </w:rPr>
              <w:t xml:space="preserve"> </w:t>
            </w:r>
            <w:r w:rsidRPr="000017CC">
              <w:rPr>
                <w:rFonts w:eastAsia="SimSun"/>
                <w:color w:val="000000"/>
                <w:kern w:val="32"/>
                <w:lang w:eastAsia="zh-CN"/>
              </w:rPr>
              <w:t>Правительства</w:t>
            </w:r>
            <w:r>
              <w:rPr>
                <w:rStyle w:val="et1"/>
                <w:rFonts w:eastAsia="SimSun"/>
              </w:rPr>
              <w:t xml:space="preserve"> </w:t>
            </w:r>
            <w:r w:rsidRPr="000017CC">
              <w:rPr>
                <w:rFonts w:eastAsia="SimSun"/>
                <w:color w:val="000000"/>
                <w:kern w:val="32"/>
                <w:lang w:eastAsia="zh-CN"/>
              </w:rPr>
              <w:t>Российской</w:t>
            </w:r>
            <w:r>
              <w:rPr>
                <w:rStyle w:val="et0"/>
                <w:rFonts w:eastAsia="SimSun"/>
              </w:rPr>
              <w:t xml:space="preserve"> </w:t>
            </w:r>
            <w:r w:rsidRPr="000017CC">
              <w:rPr>
                <w:rFonts w:eastAsia="SimSun"/>
                <w:color w:val="000000"/>
                <w:kern w:val="32"/>
                <w:lang w:eastAsia="zh-CN"/>
              </w:rPr>
              <w:t>Федерации</w:t>
            </w:r>
            <w:r>
              <w:rPr>
                <w:rStyle w:val="et3"/>
                <w:rFonts w:eastAsia="SimSun"/>
              </w:rPr>
              <w:t xml:space="preserve"> </w:t>
            </w:r>
            <w:r w:rsidRPr="000017CC">
              <w:rPr>
                <w:rFonts w:eastAsia="SimSun"/>
                <w:color w:val="000000"/>
                <w:kern w:val="32"/>
                <w:lang w:eastAsia="zh-CN"/>
              </w:rPr>
              <w:t>от</w:t>
            </w:r>
            <w:r>
              <w:rPr>
                <w:rStyle w:val="et1"/>
                <w:rFonts w:eastAsia="SimSun"/>
              </w:rPr>
              <w:t xml:space="preserve"> </w:t>
            </w:r>
            <w:r w:rsidRPr="000017CC">
              <w:rPr>
                <w:rFonts w:eastAsia="SimSun"/>
                <w:color w:val="000000"/>
                <w:kern w:val="32"/>
                <w:lang w:eastAsia="zh-CN"/>
              </w:rPr>
              <w:t>12.11.2020</w:t>
            </w:r>
            <w:r>
              <w:rPr>
                <w:rStyle w:val="et2"/>
                <w:rFonts w:eastAsia="SimSun"/>
              </w:rPr>
              <w:t xml:space="preserve"> </w:t>
            </w:r>
            <w:r w:rsidRPr="000017CC">
              <w:rPr>
                <w:rFonts w:eastAsia="SimSun"/>
                <w:color w:val="000000"/>
                <w:kern w:val="32"/>
                <w:lang w:eastAsia="zh-CN"/>
              </w:rPr>
              <w:t>№</w:t>
            </w:r>
            <w:r>
              <w:rPr>
                <w:rStyle w:val="et2"/>
                <w:rFonts w:eastAsia="SimSun"/>
              </w:rPr>
              <w:t xml:space="preserve"> </w:t>
            </w:r>
            <w:r w:rsidRPr="000017CC">
              <w:rPr>
                <w:rFonts w:eastAsia="SimSun"/>
                <w:color w:val="000000"/>
                <w:kern w:val="32"/>
                <w:lang w:eastAsia="zh-CN"/>
              </w:rPr>
              <w:t>1816</w:t>
            </w:r>
            <w:r>
              <w:rPr>
                <w:rStyle w:val="et1"/>
                <w:rFonts w:eastAsia="SimSun"/>
              </w:rPr>
              <w:t xml:space="preserve"> </w:t>
            </w:r>
            <w:r w:rsidRPr="000017CC">
              <w:rPr>
                <w:rFonts w:eastAsia="SimSun"/>
                <w:color w:val="000000"/>
                <w:kern w:val="32"/>
                <w:lang w:eastAsia="zh-CN"/>
              </w:rPr>
              <w:t>«Об</w:t>
            </w:r>
            <w:r>
              <w:rPr>
                <w:rStyle w:val="et2"/>
                <w:rFonts w:eastAsia="SimSun"/>
              </w:rPr>
              <w:t xml:space="preserve"> </w:t>
            </w:r>
            <w:r w:rsidRPr="000017CC">
              <w:rPr>
                <w:rFonts w:eastAsia="SimSun"/>
                <w:color w:val="000000"/>
                <w:kern w:val="32"/>
                <w:lang w:eastAsia="zh-CN"/>
              </w:rPr>
              <w:t>утверждении</w:t>
            </w:r>
            <w:r>
              <w:rPr>
                <w:rStyle w:val="et1"/>
                <w:rFonts w:eastAsia="SimSun"/>
              </w:rPr>
              <w:t xml:space="preserve"> </w:t>
            </w:r>
            <w:r w:rsidRPr="000017CC">
              <w:rPr>
                <w:rFonts w:eastAsia="SimSun"/>
                <w:color w:val="000000"/>
                <w:kern w:val="32"/>
                <w:lang w:eastAsia="zh-CN"/>
              </w:rPr>
              <w:t>перечня</w:t>
            </w:r>
            <w:r>
              <w:rPr>
                <w:rStyle w:val="et1"/>
                <w:rFonts w:eastAsia="SimSun"/>
              </w:rPr>
              <w:t xml:space="preserve"> </w:t>
            </w:r>
            <w:r w:rsidRPr="000017CC">
              <w:rPr>
                <w:rFonts w:eastAsia="SimSun"/>
                <w:color w:val="000000"/>
                <w:kern w:val="32"/>
                <w:lang w:eastAsia="zh-CN"/>
              </w:rPr>
              <w:t>случаев,</w:t>
            </w:r>
            <w:r>
              <w:rPr>
                <w:rStyle w:val="et1"/>
                <w:rFonts w:eastAsia="SimSun"/>
              </w:rPr>
              <w:t xml:space="preserve"> </w:t>
            </w:r>
            <w:r w:rsidRPr="000017CC">
              <w:rPr>
                <w:rFonts w:eastAsia="SimSun"/>
                <w:color w:val="000000"/>
                <w:kern w:val="32"/>
                <w:lang w:eastAsia="zh-CN"/>
              </w:rPr>
              <w:t>при</w:t>
            </w:r>
            <w:r>
              <w:rPr>
                <w:rStyle w:val="et0"/>
                <w:rFonts w:eastAsia="SimSun"/>
              </w:rPr>
              <w:t xml:space="preserve"> </w:t>
            </w:r>
            <w:r w:rsidRPr="000017CC">
              <w:rPr>
                <w:rFonts w:eastAsia="SimSun"/>
                <w:color w:val="000000"/>
                <w:kern w:val="32"/>
                <w:lang w:eastAsia="zh-CN"/>
              </w:rPr>
              <w:t>которых</w:t>
            </w:r>
            <w:r>
              <w:rPr>
                <w:rStyle w:val="et3"/>
                <w:rFonts w:eastAsia="SimSun"/>
              </w:rPr>
              <w:t xml:space="preserve"> </w:t>
            </w:r>
            <w:r w:rsidRPr="000017CC">
              <w:rPr>
                <w:rFonts w:eastAsia="SimSun"/>
                <w:color w:val="000000"/>
                <w:kern w:val="32"/>
                <w:lang w:eastAsia="zh-CN"/>
              </w:rPr>
              <w:t>для</w:t>
            </w:r>
            <w:r>
              <w:rPr>
                <w:rStyle w:val="et1"/>
                <w:rFonts w:eastAsia="SimSun"/>
              </w:rPr>
              <w:t xml:space="preserve"> </w:t>
            </w:r>
            <w:r w:rsidRPr="000017CC">
              <w:rPr>
                <w:rFonts w:eastAsia="SimSun"/>
                <w:color w:val="000000"/>
                <w:kern w:val="32"/>
                <w:lang w:eastAsia="zh-CN"/>
              </w:rPr>
              <w:t>строительства,</w:t>
            </w:r>
            <w:r>
              <w:rPr>
                <w:rStyle w:val="et3"/>
                <w:rFonts w:eastAsia="SimSun"/>
              </w:rPr>
              <w:t xml:space="preserve"> </w:t>
            </w:r>
            <w:r w:rsidRPr="000017CC">
              <w:rPr>
                <w:rFonts w:eastAsia="SimSun"/>
                <w:color w:val="000000"/>
                <w:kern w:val="32"/>
                <w:lang w:eastAsia="zh-CN"/>
              </w:rPr>
              <w:t>реконструкции</w:t>
            </w:r>
            <w:r>
              <w:rPr>
                <w:rStyle w:val="et2"/>
                <w:rFonts w:eastAsia="SimSun"/>
              </w:rPr>
              <w:t xml:space="preserve"> </w:t>
            </w:r>
            <w:r w:rsidRPr="000017CC">
              <w:rPr>
                <w:rFonts w:eastAsia="SimSun"/>
                <w:color w:val="000000"/>
                <w:kern w:val="32"/>
                <w:lang w:eastAsia="zh-CN"/>
              </w:rPr>
              <w:t>линейного</w:t>
            </w:r>
            <w:r>
              <w:rPr>
                <w:rStyle w:val="et2"/>
                <w:rFonts w:eastAsia="SimSun"/>
              </w:rPr>
              <w:t xml:space="preserve"> </w:t>
            </w:r>
            <w:r w:rsidRPr="000017CC">
              <w:rPr>
                <w:rFonts w:eastAsia="SimSun"/>
                <w:color w:val="000000"/>
                <w:kern w:val="32"/>
                <w:lang w:eastAsia="zh-CN"/>
              </w:rPr>
              <w:t>объекта</w:t>
            </w:r>
            <w:r>
              <w:rPr>
                <w:rStyle w:val="et2"/>
                <w:rFonts w:eastAsia="SimSun"/>
              </w:rPr>
              <w:t xml:space="preserve"> </w:t>
            </w:r>
            <w:r w:rsidRPr="000017CC">
              <w:rPr>
                <w:rFonts w:eastAsia="SimSun"/>
                <w:color w:val="000000"/>
                <w:kern w:val="32"/>
                <w:lang w:eastAsia="zh-CN"/>
              </w:rPr>
              <w:t>не</w:t>
            </w:r>
            <w:r>
              <w:rPr>
                <w:rStyle w:val="et1"/>
                <w:rFonts w:eastAsia="SimSun"/>
              </w:rPr>
              <w:t xml:space="preserve"> </w:t>
            </w:r>
            <w:r w:rsidRPr="000017CC">
              <w:rPr>
                <w:rFonts w:eastAsia="SimSun"/>
                <w:color w:val="000000"/>
                <w:kern w:val="32"/>
                <w:lang w:eastAsia="zh-CN"/>
              </w:rPr>
              <w:t>требуется</w:t>
            </w:r>
            <w:r>
              <w:rPr>
                <w:rStyle w:val="et3"/>
                <w:rFonts w:eastAsia="SimSun"/>
              </w:rPr>
              <w:t xml:space="preserve"> </w:t>
            </w:r>
            <w:r w:rsidRPr="000017CC">
              <w:rPr>
                <w:rFonts w:eastAsia="SimSun"/>
                <w:color w:val="000000"/>
                <w:kern w:val="32"/>
                <w:lang w:eastAsia="zh-CN"/>
              </w:rPr>
              <w:t>подготовка</w:t>
            </w:r>
            <w:r>
              <w:rPr>
                <w:rStyle w:val="et2"/>
                <w:rFonts w:eastAsia="SimSun"/>
              </w:rPr>
              <w:t xml:space="preserve"> </w:t>
            </w:r>
            <w:r w:rsidRPr="000017CC">
              <w:rPr>
                <w:rFonts w:eastAsia="SimSun"/>
                <w:color w:val="000000"/>
                <w:kern w:val="32"/>
                <w:lang w:eastAsia="zh-CN"/>
              </w:rPr>
              <w:t>документации</w:t>
            </w:r>
            <w:r>
              <w:rPr>
                <w:rStyle w:val="et1"/>
                <w:rFonts w:eastAsia="SimSun"/>
              </w:rPr>
              <w:t xml:space="preserve"> </w:t>
            </w:r>
            <w:r w:rsidRPr="000017CC">
              <w:rPr>
                <w:rFonts w:eastAsia="SimSun"/>
                <w:color w:val="000000"/>
                <w:kern w:val="32"/>
                <w:lang w:eastAsia="zh-CN"/>
              </w:rPr>
              <w:t>по</w:t>
            </w:r>
            <w:r>
              <w:rPr>
                <w:rStyle w:val="et2"/>
                <w:rFonts w:eastAsia="SimSun"/>
              </w:rPr>
              <w:t xml:space="preserve"> </w:t>
            </w:r>
            <w:r w:rsidRPr="000017CC">
              <w:rPr>
                <w:rFonts w:eastAsia="SimSun"/>
                <w:color w:val="000000"/>
                <w:kern w:val="32"/>
                <w:lang w:eastAsia="zh-CN"/>
              </w:rPr>
              <w:t>планировке</w:t>
            </w:r>
            <w:r>
              <w:rPr>
                <w:rStyle w:val="et1"/>
                <w:rFonts w:eastAsia="SimSun"/>
              </w:rPr>
              <w:t xml:space="preserve"> </w:t>
            </w:r>
            <w:r w:rsidRPr="000017CC">
              <w:rPr>
                <w:rFonts w:eastAsia="SimSun"/>
                <w:color w:val="000000"/>
                <w:kern w:val="32"/>
                <w:lang w:eastAsia="zh-CN"/>
              </w:rPr>
              <w:t>территории,</w:t>
            </w:r>
            <w:r>
              <w:rPr>
                <w:rStyle w:val="et2"/>
                <w:rFonts w:eastAsia="SimSun"/>
              </w:rPr>
              <w:t xml:space="preserve"> </w:t>
            </w:r>
            <w:r w:rsidRPr="000017CC">
              <w:rPr>
                <w:rFonts w:eastAsia="SimSun"/>
                <w:color w:val="000000"/>
                <w:kern w:val="32"/>
                <w:lang w:eastAsia="zh-CN"/>
              </w:rPr>
              <w:t>перечня</w:t>
            </w:r>
            <w:r>
              <w:rPr>
                <w:rStyle w:val="et0"/>
                <w:rFonts w:eastAsia="SimSun"/>
              </w:rPr>
              <w:t xml:space="preserve"> </w:t>
            </w:r>
            <w:r w:rsidRPr="000017CC">
              <w:rPr>
                <w:rFonts w:eastAsia="SimSun"/>
                <w:color w:val="000000"/>
                <w:kern w:val="32"/>
                <w:lang w:eastAsia="zh-CN"/>
              </w:rPr>
              <w:t>случаев,</w:t>
            </w:r>
            <w:r>
              <w:rPr>
                <w:rStyle w:val="et2"/>
                <w:rFonts w:eastAsia="SimSun"/>
              </w:rPr>
              <w:t xml:space="preserve"> </w:t>
            </w:r>
            <w:r w:rsidRPr="000017CC">
              <w:rPr>
                <w:rFonts w:eastAsia="SimSun"/>
                <w:color w:val="000000"/>
                <w:kern w:val="32"/>
                <w:lang w:eastAsia="zh-CN"/>
              </w:rPr>
              <w:t>при</w:t>
            </w:r>
            <w:r>
              <w:rPr>
                <w:rStyle w:val="et2"/>
                <w:rFonts w:eastAsia="SimSun"/>
              </w:rPr>
              <w:t xml:space="preserve"> </w:t>
            </w:r>
            <w:r w:rsidRPr="000017CC">
              <w:rPr>
                <w:rFonts w:eastAsia="SimSun"/>
                <w:color w:val="000000"/>
                <w:kern w:val="32"/>
                <w:lang w:eastAsia="zh-CN"/>
              </w:rPr>
              <w:t>которых</w:t>
            </w:r>
            <w:r>
              <w:rPr>
                <w:rStyle w:val="et0"/>
                <w:rFonts w:eastAsia="SimSun"/>
              </w:rPr>
              <w:t xml:space="preserve"> </w:t>
            </w:r>
            <w:r w:rsidRPr="000017CC">
              <w:rPr>
                <w:rFonts w:eastAsia="SimSun"/>
                <w:color w:val="000000"/>
                <w:kern w:val="32"/>
                <w:lang w:eastAsia="zh-CN"/>
              </w:rPr>
              <w:t>для</w:t>
            </w:r>
            <w:r>
              <w:rPr>
                <w:rStyle w:val="et2"/>
                <w:rFonts w:eastAsia="SimSun"/>
              </w:rPr>
              <w:t xml:space="preserve"> </w:t>
            </w:r>
            <w:r w:rsidRPr="000017CC">
              <w:rPr>
                <w:rFonts w:eastAsia="SimSun"/>
                <w:color w:val="000000"/>
                <w:kern w:val="32"/>
                <w:lang w:eastAsia="zh-CN"/>
              </w:rPr>
              <w:t>строительства,</w:t>
            </w:r>
            <w:r>
              <w:rPr>
                <w:rStyle w:val="et0"/>
                <w:rFonts w:eastAsia="SimSun"/>
              </w:rPr>
              <w:t xml:space="preserve"> </w:t>
            </w:r>
            <w:r w:rsidRPr="000017CC">
              <w:rPr>
                <w:rFonts w:eastAsia="SimSun"/>
                <w:color w:val="000000"/>
                <w:kern w:val="32"/>
                <w:lang w:eastAsia="zh-CN"/>
              </w:rPr>
              <w:t>реконструкции</w:t>
            </w:r>
            <w:r>
              <w:rPr>
                <w:rStyle w:val="et0"/>
                <w:rFonts w:eastAsia="SimSun"/>
              </w:rPr>
              <w:t xml:space="preserve"> </w:t>
            </w:r>
            <w:r w:rsidRPr="000017CC">
              <w:rPr>
                <w:rFonts w:eastAsia="SimSun"/>
                <w:color w:val="000000"/>
                <w:kern w:val="32"/>
                <w:lang w:eastAsia="zh-CN"/>
              </w:rPr>
              <w:t>объекта</w:t>
            </w:r>
            <w:r>
              <w:rPr>
                <w:rStyle w:val="et2"/>
                <w:rFonts w:eastAsia="SimSun"/>
              </w:rPr>
              <w:t xml:space="preserve"> </w:t>
            </w:r>
            <w:r w:rsidRPr="000017CC">
              <w:rPr>
                <w:rFonts w:eastAsia="SimSun"/>
                <w:color w:val="000000"/>
                <w:kern w:val="32"/>
                <w:lang w:eastAsia="zh-CN"/>
              </w:rPr>
              <w:t>капитального</w:t>
            </w:r>
            <w:r>
              <w:rPr>
                <w:rStyle w:val="et3"/>
                <w:rFonts w:eastAsia="SimSun"/>
              </w:rPr>
              <w:t xml:space="preserve"> </w:t>
            </w:r>
            <w:r w:rsidRPr="000017CC">
              <w:rPr>
                <w:rFonts w:eastAsia="SimSun"/>
                <w:color w:val="000000"/>
                <w:kern w:val="32"/>
                <w:lang w:eastAsia="zh-CN"/>
              </w:rPr>
              <w:t>строительства</w:t>
            </w:r>
            <w:r>
              <w:rPr>
                <w:rStyle w:val="et0"/>
                <w:rFonts w:eastAsia="SimSun"/>
              </w:rPr>
              <w:t xml:space="preserve"> </w:t>
            </w:r>
            <w:r w:rsidRPr="000017CC">
              <w:rPr>
                <w:rFonts w:eastAsia="SimSun"/>
                <w:color w:val="000000"/>
                <w:kern w:val="32"/>
                <w:lang w:eastAsia="zh-CN"/>
              </w:rPr>
              <w:t>не</w:t>
            </w:r>
            <w:r>
              <w:rPr>
                <w:rStyle w:val="et2"/>
                <w:rFonts w:eastAsia="SimSun"/>
              </w:rPr>
              <w:t xml:space="preserve"> </w:t>
            </w:r>
            <w:r w:rsidRPr="000017CC">
              <w:rPr>
                <w:rFonts w:eastAsia="SimSun"/>
                <w:color w:val="000000"/>
                <w:kern w:val="32"/>
                <w:lang w:eastAsia="zh-CN"/>
              </w:rPr>
              <w:t>требуется</w:t>
            </w:r>
            <w:r>
              <w:rPr>
                <w:rStyle w:val="et1"/>
                <w:rFonts w:eastAsia="SimSun"/>
              </w:rPr>
              <w:t xml:space="preserve"> </w:t>
            </w:r>
            <w:r w:rsidRPr="000017CC">
              <w:rPr>
                <w:rFonts w:eastAsia="SimSun"/>
                <w:color w:val="000000"/>
                <w:kern w:val="32"/>
                <w:lang w:eastAsia="zh-CN"/>
              </w:rPr>
              <w:t>получение</w:t>
            </w:r>
            <w:r>
              <w:rPr>
                <w:rStyle w:val="et1"/>
                <w:rFonts w:eastAsia="SimSun"/>
              </w:rPr>
              <w:t xml:space="preserve"> </w:t>
            </w:r>
            <w:r w:rsidRPr="000017CC">
              <w:rPr>
                <w:rFonts w:eastAsia="SimSun"/>
                <w:color w:val="000000"/>
                <w:kern w:val="32"/>
                <w:lang w:eastAsia="zh-CN"/>
              </w:rPr>
              <w:t>разрешения</w:t>
            </w:r>
            <w:r>
              <w:rPr>
                <w:rStyle w:val="et1"/>
                <w:rFonts w:eastAsia="SimSun"/>
              </w:rPr>
              <w:t xml:space="preserve"> </w:t>
            </w:r>
            <w:r w:rsidRPr="000017CC">
              <w:rPr>
                <w:rFonts w:eastAsia="SimSun"/>
                <w:color w:val="000000"/>
                <w:kern w:val="32"/>
                <w:lang w:eastAsia="zh-CN"/>
              </w:rPr>
              <w:t>на</w:t>
            </w:r>
            <w:r>
              <w:rPr>
                <w:rStyle w:val="et1"/>
                <w:rFonts w:eastAsia="SimSun"/>
              </w:rPr>
              <w:t xml:space="preserve"> </w:t>
            </w:r>
            <w:r w:rsidRPr="000017CC">
              <w:rPr>
                <w:rFonts w:eastAsia="SimSun"/>
                <w:color w:val="000000"/>
                <w:kern w:val="32"/>
                <w:lang w:eastAsia="zh-CN"/>
              </w:rPr>
              <w:t>строительство,</w:t>
            </w:r>
            <w:r>
              <w:rPr>
                <w:rStyle w:val="et0"/>
                <w:rFonts w:eastAsia="SimSun"/>
              </w:rPr>
              <w:t xml:space="preserve"> </w:t>
            </w:r>
            <w:r w:rsidRPr="000017CC">
              <w:rPr>
                <w:rFonts w:eastAsia="SimSun"/>
                <w:color w:val="000000"/>
                <w:kern w:val="32"/>
                <w:lang w:eastAsia="zh-CN"/>
              </w:rPr>
              <w:t>внесении</w:t>
            </w:r>
            <w:r>
              <w:rPr>
                <w:rStyle w:val="et1"/>
                <w:rFonts w:eastAsia="SimSun"/>
              </w:rPr>
              <w:t xml:space="preserve"> </w:t>
            </w:r>
            <w:r w:rsidRPr="000017CC">
              <w:rPr>
                <w:rFonts w:eastAsia="SimSun"/>
                <w:color w:val="000000"/>
                <w:kern w:val="32"/>
                <w:lang w:eastAsia="zh-CN"/>
              </w:rPr>
              <w:t>изменений</w:t>
            </w:r>
            <w:r>
              <w:rPr>
                <w:rStyle w:val="et2"/>
                <w:rFonts w:eastAsia="SimSun"/>
              </w:rPr>
              <w:t xml:space="preserve"> </w:t>
            </w:r>
            <w:r w:rsidRPr="000017CC">
              <w:rPr>
                <w:rFonts w:eastAsia="SimSun"/>
                <w:color w:val="000000"/>
                <w:kern w:val="32"/>
                <w:lang w:eastAsia="zh-CN"/>
              </w:rPr>
              <w:t>в</w:t>
            </w:r>
            <w:r>
              <w:rPr>
                <w:rStyle w:val="et1"/>
                <w:rFonts w:eastAsia="SimSun"/>
              </w:rPr>
              <w:t xml:space="preserve"> </w:t>
            </w:r>
            <w:r w:rsidRPr="000017CC">
              <w:rPr>
                <w:rFonts w:eastAsia="SimSun"/>
                <w:color w:val="000000"/>
                <w:kern w:val="32"/>
                <w:lang w:eastAsia="zh-CN"/>
              </w:rPr>
              <w:t>перечень</w:t>
            </w:r>
            <w:r>
              <w:rPr>
                <w:rStyle w:val="et2"/>
                <w:rFonts w:eastAsia="SimSun"/>
              </w:rPr>
              <w:t xml:space="preserve"> </w:t>
            </w:r>
            <w:r w:rsidRPr="000017CC">
              <w:rPr>
                <w:rFonts w:eastAsia="SimSun"/>
                <w:color w:val="000000"/>
                <w:kern w:val="32"/>
                <w:lang w:eastAsia="zh-CN"/>
              </w:rPr>
              <w:t>видов</w:t>
            </w:r>
            <w:r>
              <w:rPr>
                <w:rStyle w:val="et0"/>
                <w:rFonts w:eastAsia="SimSun"/>
              </w:rPr>
              <w:t xml:space="preserve"> </w:t>
            </w:r>
            <w:r w:rsidRPr="000017CC">
              <w:rPr>
                <w:rFonts w:eastAsia="SimSun"/>
                <w:color w:val="000000"/>
                <w:kern w:val="32"/>
                <w:lang w:eastAsia="zh-CN"/>
              </w:rPr>
              <w:t>объектов,</w:t>
            </w:r>
            <w:r>
              <w:rPr>
                <w:rStyle w:val="et0"/>
                <w:rFonts w:eastAsia="SimSun"/>
              </w:rPr>
              <w:t xml:space="preserve"> </w:t>
            </w:r>
            <w:r w:rsidRPr="000017CC">
              <w:rPr>
                <w:rFonts w:eastAsia="SimSun"/>
                <w:color w:val="000000"/>
                <w:kern w:val="32"/>
                <w:lang w:eastAsia="zh-CN"/>
              </w:rPr>
              <w:t>размещение</w:t>
            </w:r>
            <w:r>
              <w:rPr>
                <w:rStyle w:val="et3"/>
                <w:rFonts w:eastAsia="SimSun"/>
              </w:rPr>
              <w:t xml:space="preserve"> </w:t>
            </w:r>
            <w:r w:rsidRPr="000017CC">
              <w:rPr>
                <w:rFonts w:eastAsia="SimSun"/>
                <w:color w:val="000000"/>
                <w:kern w:val="32"/>
                <w:lang w:eastAsia="zh-CN"/>
              </w:rPr>
              <w:t>которых</w:t>
            </w:r>
            <w:r>
              <w:rPr>
                <w:rStyle w:val="et0"/>
                <w:rFonts w:eastAsia="SimSun"/>
              </w:rPr>
              <w:t xml:space="preserve"> </w:t>
            </w:r>
            <w:r w:rsidRPr="000017CC">
              <w:rPr>
                <w:rFonts w:eastAsia="SimSun"/>
                <w:color w:val="000000"/>
                <w:kern w:val="32"/>
                <w:lang w:eastAsia="zh-CN"/>
              </w:rPr>
              <w:t>может</w:t>
            </w:r>
            <w:r>
              <w:rPr>
                <w:rStyle w:val="et0"/>
                <w:rFonts w:eastAsia="SimSun"/>
              </w:rPr>
              <w:t xml:space="preserve"> </w:t>
            </w:r>
            <w:r w:rsidRPr="000017CC">
              <w:rPr>
                <w:rFonts w:eastAsia="SimSun"/>
                <w:color w:val="000000"/>
                <w:kern w:val="32"/>
                <w:lang w:eastAsia="zh-CN"/>
              </w:rPr>
              <w:t>осуществляться</w:t>
            </w:r>
            <w:r>
              <w:rPr>
                <w:rStyle w:val="et1"/>
                <w:rFonts w:eastAsia="SimSun"/>
              </w:rPr>
              <w:t xml:space="preserve"> </w:t>
            </w:r>
            <w:r w:rsidRPr="000017CC">
              <w:rPr>
                <w:rFonts w:eastAsia="SimSun"/>
                <w:color w:val="000000"/>
                <w:kern w:val="32"/>
                <w:lang w:eastAsia="zh-CN"/>
              </w:rPr>
              <w:t>на</w:t>
            </w:r>
            <w:r>
              <w:rPr>
                <w:rStyle w:val="et1"/>
                <w:rFonts w:eastAsia="SimSun"/>
              </w:rPr>
              <w:t xml:space="preserve"> </w:t>
            </w:r>
            <w:r w:rsidRPr="000017CC">
              <w:rPr>
                <w:rFonts w:eastAsia="SimSun"/>
                <w:color w:val="000000"/>
                <w:kern w:val="32"/>
                <w:lang w:eastAsia="zh-CN"/>
              </w:rPr>
              <w:t>землях</w:t>
            </w:r>
            <w:r>
              <w:rPr>
                <w:rStyle w:val="et1"/>
                <w:rFonts w:eastAsia="SimSun"/>
              </w:rPr>
              <w:t xml:space="preserve"> </w:t>
            </w:r>
            <w:r w:rsidRPr="000017CC">
              <w:rPr>
                <w:rFonts w:eastAsia="SimSun"/>
                <w:color w:val="000000"/>
                <w:kern w:val="32"/>
                <w:lang w:eastAsia="zh-CN"/>
              </w:rPr>
              <w:t>или</w:t>
            </w:r>
            <w:r>
              <w:rPr>
                <w:rStyle w:val="et0"/>
                <w:rFonts w:eastAsia="SimSun"/>
              </w:rPr>
              <w:t xml:space="preserve"> </w:t>
            </w:r>
            <w:r w:rsidRPr="000017CC">
              <w:rPr>
                <w:rFonts w:eastAsia="SimSun"/>
                <w:color w:val="000000"/>
                <w:kern w:val="32"/>
                <w:lang w:eastAsia="zh-CN"/>
              </w:rPr>
              <w:t>земельных</w:t>
            </w:r>
            <w:r>
              <w:rPr>
                <w:rStyle w:val="et2"/>
                <w:rFonts w:eastAsia="SimSun"/>
              </w:rPr>
              <w:t xml:space="preserve"> </w:t>
            </w:r>
            <w:r w:rsidRPr="000017CC">
              <w:rPr>
                <w:rFonts w:eastAsia="SimSun"/>
                <w:color w:val="000000"/>
                <w:kern w:val="32"/>
                <w:lang w:eastAsia="zh-CN"/>
              </w:rPr>
              <w:t>участках,</w:t>
            </w:r>
            <w:r>
              <w:rPr>
                <w:rStyle w:val="et1"/>
                <w:rFonts w:eastAsia="SimSun"/>
              </w:rPr>
              <w:t xml:space="preserve"> </w:t>
            </w:r>
            <w:r w:rsidRPr="000017CC">
              <w:rPr>
                <w:rFonts w:eastAsia="SimSun"/>
                <w:color w:val="000000"/>
                <w:kern w:val="32"/>
                <w:lang w:eastAsia="zh-CN"/>
              </w:rPr>
              <w:t>находящихся</w:t>
            </w:r>
            <w:r>
              <w:rPr>
                <w:rStyle w:val="et3"/>
                <w:rFonts w:eastAsia="SimSun"/>
              </w:rPr>
              <w:t xml:space="preserve"> </w:t>
            </w:r>
            <w:r w:rsidRPr="000017CC">
              <w:rPr>
                <w:rFonts w:eastAsia="SimSun"/>
                <w:color w:val="000000"/>
                <w:kern w:val="32"/>
                <w:lang w:eastAsia="zh-CN"/>
              </w:rPr>
              <w:t>в</w:t>
            </w:r>
            <w:r>
              <w:rPr>
                <w:rStyle w:val="et3"/>
                <w:rFonts w:eastAsia="SimSun"/>
              </w:rPr>
              <w:t xml:space="preserve"> </w:t>
            </w:r>
            <w:r w:rsidRPr="000017CC">
              <w:rPr>
                <w:rFonts w:eastAsia="SimSun"/>
                <w:color w:val="000000"/>
                <w:kern w:val="32"/>
                <w:lang w:eastAsia="zh-CN"/>
              </w:rPr>
              <w:t>государственной</w:t>
            </w:r>
            <w:r>
              <w:rPr>
                <w:rStyle w:val="et0"/>
                <w:rFonts w:eastAsia="SimSun"/>
              </w:rPr>
              <w:t xml:space="preserve"> </w:t>
            </w:r>
            <w:r w:rsidRPr="000017CC">
              <w:rPr>
                <w:rFonts w:eastAsia="SimSun"/>
                <w:color w:val="000000"/>
                <w:kern w:val="32"/>
                <w:lang w:eastAsia="zh-CN"/>
              </w:rPr>
              <w:t>или</w:t>
            </w:r>
            <w:r>
              <w:rPr>
                <w:rStyle w:val="et3"/>
                <w:rFonts w:eastAsia="SimSun"/>
              </w:rPr>
              <w:t xml:space="preserve"> </w:t>
            </w:r>
            <w:r w:rsidRPr="000017CC">
              <w:rPr>
                <w:rFonts w:eastAsia="SimSun"/>
                <w:color w:val="000000"/>
                <w:kern w:val="32"/>
                <w:lang w:eastAsia="zh-CN"/>
              </w:rPr>
              <w:t>муниципальной</w:t>
            </w:r>
            <w:r>
              <w:rPr>
                <w:rStyle w:val="et3"/>
                <w:rFonts w:eastAsia="SimSun"/>
              </w:rPr>
              <w:t xml:space="preserve"> </w:t>
            </w:r>
            <w:r w:rsidRPr="000017CC">
              <w:rPr>
                <w:rFonts w:eastAsia="SimSun"/>
                <w:color w:val="000000"/>
                <w:kern w:val="32"/>
                <w:lang w:eastAsia="zh-CN"/>
              </w:rPr>
              <w:t>собственности,</w:t>
            </w:r>
            <w:r>
              <w:rPr>
                <w:rStyle w:val="et3"/>
                <w:rFonts w:eastAsia="SimSun"/>
              </w:rPr>
              <w:t xml:space="preserve"> </w:t>
            </w:r>
            <w:r w:rsidRPr="000017CC">
              <w:rPr>
                <w:rFonts w:eastAsia="SimSun"/>
                <w:color w:val="000000"/>
                <w:kern w:val="32"/>
                <w:lang w:eastAsia="zh-CN"/>
              </w:rPr>
              <w:t>без</w:t>
            </w:r>
            <w:r>
              <w:rPr>
                <w:rStyle w:val="et0"/>
                <w:rFonts w:eastAsia="SimSun"/>
              </w:rPr>
              <w:t xml:space="preserve"> </w:t>
            </w:r>
            <w:r w:rsidRPr="000017CC">
              <w:rPr>
                <w:rFonts w:eastAsia="SimSun"/>
                <w:color w:val="000000"/>
                <w:kern w:val="32"/>
                <w:lang w:eastAsia="zh-CN"/>
              </w:rPr>
              <w:t>предоставления</w:t>
            </w:r>
            <w:r>
              <w:rPr>
                <w:rStyle w:val="et0"/>
                <w:rFonts w:eastAsia="SimSun"/>
              </w:rPr>
              <w:t xml:space="preserve"> </w:t>
            </w:r>
            <w:r w:rsidRPr="000017CC">
              <w:rPr>
                <w:rFonts w:eastAsia="SimSun"/>
                <w:color w:val="000000"/>
                <w:kern w:val="32"/>
                <w:lang w:eastAsia="zh-CN"/>
              </w:rPr>
              <w:t>земельных</w:t>
            </w:r>
            <w:r>
              <w:rPr>
                <w:rStyle w:val="et0"/>
                <w:rFonts w:eastAsia="SimSun"/>
              </w:rPr>
              <w:t xml:space="preserve"> </w:t>
            </w:r>
            <w:r w:rsidRPr="000017CC">
              <w:rPr>
                <w:rFonts w:eastAsia="SimSun"/>
                <w:color w:val="000000"/>
                <w:kern w:val="32"/>
                <w:lang w:eastAsia="zh-CN"/>
              </w:rPr>
              <w:t>участков</w:t>
            </w:r>
            <w:r>
              <w:rPr>
                <w:rStyle w:val="et3"/>
                <w:rFonts w:eastAsia="SimSun"/>
              </w:rPr>
              <w:t xml:space="preserve"> </w:t>
            </w:r>
            <w:r w:rsidRPr="000017CC">
              <w:rPr>
                <w:rFonts w:eastAsia="SimSun"/>
                <w:color w:val="000000"/>
                <w:kern w:val="32"/>
                <w:lang w:eastAsia="zh-CN"/>
              </w:rPr>
              <w:t>и</w:t>
            </w:r>
            <w:r>
              <w:rPr>
                <w:rStyle w:val="et3"/>
                <w:rFonts w:eastAsia="SimSun"/>
              </w:rPr>
              <w:t xml:space="preserve"> </w:t>
            </w:r>
            <w:r w:rsidRPr="000017CC">
              <w:rPr>
                <w:rFonts w:eastAsia="SimSun"/>
                <w:color w:val="000000"/>
                <w:kern w:val="32"/>
                <w:lang w:eastAsia="zh-CN"/>
              </w:rPr>
              <w:t>установления</w:t>
            </w:r>
            <w:r>
              <w:rPr>
                <w:rStyle w:val="et1"/>
                <w:rFonts w:eastAsia="SimSun"/>
              </w:rPr>
              <w:t xml:space="preserve"> </w:t>
            </w:r>
            <w:r w:rsidRPr="000017CC">
              <w:rPr>
                <w:rFonts w:eastAsia="SimSun"/>
                <w:color w:val="000000"/>
                <w:kern w:val="32"/>
                <w:lang w:eastAsia="zh-CN"/>
              </w:rPr>
              <w:t>сервитутов,</w:t>
            </w:r>
            <w:r>
              <w:rPr>
                <w:rStyle w:val="et2"/>
                <w:rFonts w:eastAsia="SimSun"/>
              </w:rPr>
              <w:t xml:space="preserve"> </w:t>
            </w:r>
            <w:r w:rsidRPr="000017CC">
              <w:rPr>
                <w:rFonts w:eastAsia="SimSun"/>
                <w:color w:val="000000"/>
                <w:kern w:val="32"/>
                <w:lang w:eastAsia="zh-CN"/>
              </w:rPr>
              <w:t>и</w:t>
            </w:r>
            <w:r>
              <w:rPr>
                <w:rStyle w:val="et0"/>
                <w:rFonts w:eastAsia="SimSun"/>
              </w:rPr>
              <w:t xml:space="preserve"> </w:t>
            </w:r>
            <w:r w:rsidRPr="000017CC">
              <w:rPr>
                <w:rFonts w:eastAsia="SimSun"/>
                <w:color w:val="000000"/>
                <w:kern w:val="32"/>
                <w:lang w:eastAsia="zh-CN"/>
              </w:rPr>
              <w:t>о</w:t>
            </w:r>
            <w:r>
              <w:rPr>
                <w:rStyle w:val="et0"/>
                <w:rFonts w:eastAsia="SimSun"/>
              </w:rPr>
              <w:t xml:space="preserve"> </w:t>
            </w:r>
            <w:r w:rsidRPr="000017CC">
              <w:rPr>
                <w:rFonts w:eastAsia="SimSun"/>
                <w:color w:val="000000"/>
                <w:kern w:val="32"/>
                <w:lang w:eastAsia="zh-CN"/>
              </w:rPr>
              <w:t>признании</w:t>
            </w:r>
            <w:r>
              <w:rPr>
                <w:rStyle w:val="et1"/>
                <w:rFonts w:eastAsia="SimSun"/>
              </w:rPr>
              <w:t xml:space="preserve"> </w:t>
            </w:r>
            <w:r w:rsidRPr="000017CC">
              <w:rPr>
                <w:rFonts w:eastAsia="SimSun"/>
                <w:color w:val="000000"/>
                <w:kern w:val="32"/>
                <w:lang w:eastAsia="zh-CN"/>
              </w:rPr>
              <w:t>утратившими</w:t>
            </w:r>
            <w:r>
              <w:rPr>
                <w:rStyle w:val="et3"/>
                <w:rFonts w:eastAsia="SimSun"/>
              </w:rPr>
              <w:t xml:space="preserve"> </w:t>
            </w:r>
            <w:r w:rsidRPr="000017CC">
              <w:rPr>
                <w:rFonts w:eastAsia="SimSun"/>
                <w:color w:val="000000"/>
                <w:kern w:val="32"/>
                <w:lang w:eastAsia="zh-CN"/>
              </w:rPr>
              <w:t>силу</w:t>
            </w:r>
            <w:r>
              <w:rPr>
                <w:rStyle w:val="et1"/>
                <w:rFonts w:eastAsia="SimSun"/>
              </w:rPr>
              <w:t xml:space="preserve"> </w:t>
            </w:r>
            <w:r w:rsidRPr="000017CC">
              <w:rPr>
                <w:rFonts w:eastAsia="SimSun"/>
                <w:color w:val="000000"/>
                <w:kern w:val="32"/>
                <w:lang w:eastAsia="zh-CN"/>
              </w:rPr>
              <w:t>некоторых</w:t>
            </w:r>
            <w:r>
              <w:rPr>
                <w:rStyle w:val="et0"/>
                <w:rFonts w:eastAsia="SimSun"/>
              </w:rPr>
              <w:t xml:space="preserve"> </w:t>
            </w:r>
            <w:r w:rsidRPr="000017CC">
              <w:rPr>
                <w:rFonts w:eastAsia="SimSun"/>
                <w:color w:val="000000"/>
                <w:kern w:val="32"/>
                <w:lang w:eastAsia="zh-CN"/>
              </w:rPr>
              <w:t>актов</w:t>
            </w:r>
            <w:r>
              <w:rPr>
                <w:rStyle w:val="et3"/>
                <w:rFonts w:eastAsia="SimSun"/>
              </w:rPr>
              <w:t xml:space="preserve"> </w:t>
            </w:r>
            <w:r w:rsidRPr="000017CC">
              <w:rPr>
                <w:rFonts w:eastAsia="SimSun"/>
                <w:color w:val="000000"/>
                <w:kern w:val="32"/>
                <w:lang w:eastAsia="zh-CN"/>
              </w:rPr>
              <w:t>Правительства</w:t>
            </w:r>
            <w:r>
              <w:rPr>
                <w:rStyle w:val="et1"/>
                <w:rFonts w:eastAsia="SimSun"/>
              </w:rPr>
              <w:t xml:space="preserve"> </w:t>
            </w:r>
            <w:r w:rsidRPr="000017CC">
              <w:rPr>
                <w:rFonts w:eastAsia="SimSun"/>
                <w:color w:val="000000"/>
                <w:kern w:val="32"/>
                <w:lang w:eastAsia="zh-CN"/>
              </w:rPr>
              <w:t>Российской</w:t>
            </w:r>
            <w:r>
              <w:rPr>
                <w:rStyle w:val="et3"/>
                <w:rFonts w:eastAsia="SimSun"/>
              </w:rPr>
              <w:t xml:space="preserve"> </w:t>
            </w:r>
            <w:r w:rsidRPr="000017CC">
              <w:rPr>
                <w:rFonts w:eastAsia="SimSun"/>
                <w:color w:val="000000"/>
                <w:kern w:val="32"/>
                <w:lang w:eastAsia="zh-CN"/>
              </w:rPr>
              <w:t>Федерации»</w:t>
            </w:r>
          </w:p>
        </w:tc>
      </w:tr>
      <w:tr w:rsidR="00F979F0" w14:paraId="69D87380" w14:textId="77777777">
        <w:tc>
          <w:tcPr>
            <w:tcW w:w="426" w:type="dxa"/>
          </w:tcPr>
          <w:p w14:paraId="5E5E6119" w14:textId="77777777" w:rsidR="00F979F0" w:rsidRDefault="007168C5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3686" w:type="dxa"/>
          </w:tcPr>
          <w:p w14:paraId="65BFDF49" w14:textId="77777777" w:rsidR="00F979F0" w:rsidRDefault="007168C5">
            <w:pPr>
              <w:spacing w:line="220" w:lineRule="exact"/>
              <w:rPr>
                <w:color w:val="000000"/>
              </w:rPr>
            </w:pPr>
            <w:r>
              <w:rPr>
                <w:color w:val="000000"/>
              </w:rPr>
              <w:t>Официальные</w:t>
            </w:r>
            <w:r>
              <w:rPr>
                <w:rStyle w:val="et2"/>
              </w:rPr>
              <w:t xml:space="preserve"> </w:t>
            </w:r>
            <w:r>
              <w:rPr>
                <w:color w:val="000000"/>
              </w:rPr>
              <w:t>сайты</w:t>
            </w:r>
            <w:r>
              <w:rPr>
                <w:rStyle w:val="et3"/>
              </w:rPr>
              <w:t xml:space="preserve"> </w:t>
            </w:r>
            <w:r>
              <w:rPr>
                <w:color w:val="000000"/>
              </w:rPr>
              <w:t>в</w:t>
            </w:r>
            <w:r>
              <w:rPr>
                <w:rStyle w:val="et2"/>
              </w:rPr>
              <w:t xml:space="preserve"> </w:t>
            </w:r>
            <w:r>
              <w:rPr>
                <w:color w:val="000000"/>
              </w:rPr>
              <w:t>информационно-телекоммуникационной</w:t>
            </w:r>
            <w:r>
              <w:rPr>
                <w:rStyle w:val="et0"/>
              </w:rPr>
              <w:t xml:space="preserve"> </w:t>
            </w:r>
            <w:r>
              <w:rPr>
                <w:color w:val="000000"/>
              </w:rPr>
              <w:t>сети</w:t>
            </w:r>
            <w:r>
              <w:rPr>
                <w:rStyle w:val="et3"/>
              </w:rPr>
              <w:t xml:space="preserve"> </w:t>
            </w:r>
            <w:r>
              <w:rPr>
                <w:color w:val="000000"/>
              </w:rPr>
              <w:t>«Интернет»,</w:t>
            </w:r>
            <w:r>
              <w:rPr>
                <w:rStyle w:val="et1"/>
              </w:rPr>
              <w:t xml:space="preserve"> </w:t>
            </w:r>
            <w:r>
              <w:rPr>
                <w:color w:val="000000"/>
              </w:rPr>
              <w:t>на</w:t>
            </w:r>
            <w:r>
              <w:rPr>
                <w:rStyle w:val="et2"/>
              </w:rPr>
              <w:t xml:space="preserve"> </w:t>
            </w:r>
            <w:r>
              <w:rPr>
                <w:color w:val="000000"/>
              </w:rPr>
              <w:t>которых</w:t>
            </w:r>
            <w:r>
              <w:rPr>
                <w:rStyle w:val="et2"/>
              </w:rPr>
              <w:t xml:space="preserve"> </w:t>
            </w:r>
            <w:r>
              <w:rPr>
                <w:color w:val="000000"/>
              </w:rPr>
              <w:t>размещены</w:t>
            </w:r>
            <w:r>
              <w:rPr>
                <w:rStyle w:val="et1"/>
              </w:rPr>
              <w:t xml:space="preserve"> </w:t>
            </w:r>
            <w:r>
              <w:rPr>
                <w:color w:val="000000"/>
              </w:rPr>
              <w:t>утвержденные</w:t>
            </w:r>
            <w:r>
              <w:rPr>
                <w:rStyle w:val="et2"/>
              </w:rPr>
              <w:t xml:space="preserve"> </w:t>
            </w:r>
            <w:r>
              <w:rPr>
                <w:color w:val="000000"/>
              </w:rPr>
              <w:t>документы</w:t>
            </w:r>
            <w:r>
              <w:rPr>
                <w:rStyle w:val="et3"/>
              </w:rPr>
              <w:t xml:space="preserve"> </w:t>
            </w:r>
            <w:r>
              <w:rPr>
                <w:color w:val="000000"/>
              </w:rPr>
              <w:t>территориального</w:t>
            </w:r>
            <w:r>
              <w:rPr>
                <w:rStyle w:val="et3"/>
              </w:rPr>
              <w:t xml:space="preserve"> </w:t>
            </w:r>
            <w:r>
              <w:rPr>
                <w:color w:val="000000"/>
              </w:rPr>
              <w:t>планирования,</w:t>
            </w:r>
            <w:r>
              <w:rPr>
                <w:rStyle w:val="et0"/>
              </w:rPr>
              <w:t xml:space="preserve"> </w:t>
            </w:r>
            <w:r>
              <w:rPr>
                <w:color w:val="000000"/>
              </w:rPr>
              <w:t>документация</w:t>
            </w:r>
            <w:r>
              <w:rPr>
                <w:rStyle w:val="et2"/>
              </w:rPr>
              <w:t xml:space="preserve"> </w:t>
            </w:r>
            <w:r>
              <w:rPr>
                <w:color w:val="000000"/>
              </w:rPr>
              <w:t>по</w:t>
            </w:r>
            <w:r>
              <w:rPr>
                <w:rStyle w:val="et2"/>
              </w:rPr>
              <w:t xml:space="preserve"> </w:t>
            </w:r>
            <w:r>
              <w:rPr>
                <w:color w:val="000000"/>
              </w:rPr>
              <w:t>планировке</w:t>
            </w:r>
            <w:r>
              <w:rPr>
                <w:rStyle w:val="et1"/>
              </w:rPr>
              <w:t xml:space="preserve"> </w:t>
            </w:r>
            <w:r>
              <w:rPr>
                <w:color w:val="000000"/>
              </w:rPr>
              <w:t>территории,</w:t>
            </w:r>
            <w:r>
              <w:rPr>
                <w:rStyle w:val="et3"/>
              </w:rPr>
              <w:t xml:space="preserve"> </w:t>
            </w:r>
            <w:r>
              <w:rPr>
                <w:color w:val="000000"/>
              </w:rPr>
              <w:t>программа</w:t>
            </w:r>
            <w:r>
              <w:rPr>
                <w:rStyle w:val="et0"/>
              </w:rPr>
              <w:t xml:space="preserve"> </w:t>
            </w:r>
            <w:r>
              <w:rPr>
                <w:color w:val="000000"/>
              </w:rPr>
              <w:t>комплексного</w:t>
            </w:r>
            <w:r>
              <w:rPr>
                <w:rStyle w:val="et2"/>
              </w:rPr>
              <w:t xml:space="preserve"> </w:t>
            </w:r>
            <w:r>
              <w:rPr>
                <w:color w:val="000000"/>
              </w:rPr>
              <w:t>развития</w:t>
            </w:r>
            <w:r>
              <w:rPr>
                <w:rStyle w:val="et2"/>
              </w:rPr>
              <w:t xml:space="preserve"> </w:t>
            </w:r>
            <w:r>
              <w:rPr>
                <w:color w:val="000000"/>
              </w:rPr>
              <w:t>систем</w:t>
            </w:r>
            <w:r>
              <w:rPr>
                <w:rStyle w:val="et1"/>
              </w:rPr>
              <w:t xml:space="preserve"> </w:t>
            </w:r>
            <w:r>
              <w:rPr>
                <w:color w:val="000000"/>
              </w:rPr>
              <w:t>коммунальной</w:t>
            </w:r>
            <w:r>
              <w:rPr>
                <w:rStyle w:val="et0"/>
              </w:rPr>
              <w:t xml:space="preserve"> </w:t>
            </w:r>
            <w:r>
              <w:rPr>
                <w:color w:val="000000"/>
              </w:rPr>
              <w:t>инфраструктуры</w:t>
            </w:r>
            <w:r>
              <w:rPr>
                <w:rStyle w:val="et3"/>
              </w:rPr>
              <w:t xml:space="preserve"> </w:t>
            </w:r>
            <w:r>
              <w:rPr>
                <w:color w:val="000000"/>
              </w:rPr>
              <w:t>поселения,</w:t>
            </w:r>
            <w:r>
              <w:rPr>
                <w:rStyle w:val="et3"/>
              </w:rPr>
              <w:t xml:space="preserve"> </w:t>
            </w:r>
            <w:r>
              <w:rPr>
                <w:color w:val="000000"/>
              </w:rPr>
              <w:t>городского</w:t>
            </w:r>
            <w:r>
              <w:rPr>
                <w:rStyle w:val="et3"/>
              </w:rPr>
              <w:t xml:space="preserve"> </w:t>
            </w:r>
            <w:r>
              <w:rPr>
                <w:color w:val="000000"/>
              </w:rPr>
              <w:t>округа,</w:t>
            </w:r>
            <w:r>
              <w:rPr>
                <w:rStyle w:val="et2"/>
              </w:rPr>
              <w:t xml:space="preserve"> </w:t>
            </w:r>
            <w:r>
              <w:rPr>
                <w:color w:val="000000"/>
              </w:rPr>
              <w:t>инвестиционная</w:t>
            </w:r>
            <w:r>
              <w:rPr>
                <w:rStyle w:val="et0"/>
              </w:rPr>
              <w:t xml:space="preserve"> </w:t>
            </w:r>
            <w:r>
              <w:rPr>
                <w:color w:val="000000"/>
              </w:rPr>
              <w:t>программа</w:t>
            </w:r>
            <w:r>
              <w:rPr>
                <w:rStyle w:val="et2"/>
              </w:rPr>
              <w:t xml:space="preserve"> </w:t>
            </w:r>
            <w:r>
              <w:rPr>
                <w:color w:val="000000"/>
              </w:rPr>
              <w:t>субъекта</w:t>
            </w:r>
            <w:r>
              <w:rPr>
                <w:rStyle w:val="et3"/>
              </w:rPr>
              <w:t xml:space="preserve"> </w:t>
            </w:r>
            <w:r>
              <w:rPr>
                <w:color w:val="000000"/>
              </w:rPr>
              <w:t>естественных</w:t>
            </w:r>
            <w:r>
              <w:rPr>
                <w:rStyle w:val="et0"/>
              </w:rPr>
              <w:t xml:space="preserve"> </w:t>
            </w:r>
            <w:r>
              <w:rPr>
                <w:color w:val="000000"/>
              </w:rPr>
              <w:t>монополий,</w:t>
            </w:r>
            <w:r>
              <w:rPr>
                <w:rStyle w:val="et3"/>
              </w:rPr>
              <w:t xml:space="preserve"> </w:t>
            </w:r>
            <w:r>
              <w:rPr>
                <w:color w:val="000000"/>
              </w:rPr>
              <w:t>организации</w:t>
            </w:r>
            <w:r>
              <w:rPr>
                <w:rStyle w:val="et0"/>
              </w:rPr>
              <w:t xml:space="preserve"> </w:t>
            </w:r>
            <w:r>
              <w:rPr>
                <w:color w:val="000000"/>
              </w:rPr>
              <w:t>коммунального</w:t>
            </w:r>
            <w:r>
              <w:rPr>
                <w:rStyle w:val="et2"/>
              </w:rPr>
              <w:t xml:space="preserve"> </w:t>
            </w:r>
            <w:r>
              <w:rPr>
                <w:color w:val="000000"/>
              </w:rPr>
              <w:t>комплекса,</w:t>
            </w:r>
            <w:r>
              <w:rPr>
                <w:rStyle w:val="et1"/>
              </w:rPr>
              <w:t xml:space="preserve"> </w:t>
            </w:r>
            <w:r>
              <w:rPr>
                <w:color w:val="000000"/>
              </w:rPr>
              <w:t>указанных</w:t>
            </w:r>
            <w:r>
              <w:rPr>
                <w:rStyle w:val="et0"/>
              </w:rPr>
              <w:t xml:space="preserve"> </w:t>
            </w:r>
            <w:r>
              <w:rPr>
                <w:color w:val="000000"/>
              </w:rPr>
              <w:t>в</w:t>
            </w:r>
            <w:r>
              <w:rPr>
                <w:rStyle w:val="et2"/>
              </w:rPr>
              <w:t xml:space="preserve"> </w:t>
            </w:r>
            <w:r>
              <w:rPr>
                <w:color w:val="000000"/>
              </w:rPr>
              <w:t>ходатайстве</w:t>
            </w:r>
            <w:r>
              <w:rPr>
                <w:rStyle w:val="et3"/>
              </w:rPr>
              <w:t xml:space="preserve"> </w:t>
            </w:r>
            <w:r>
              <w:rPr>
                <w:color w:val="000000"/>
              </w:rPr>
              <w:t>об</w:t>
            </w:r>
            <w:r>
              <w:rPr>
                <w:rStyle w:val="et0"/>
              </w:rPr>
              <w:t xml:space="preserve"> </w:t>
            </w:r>
            <w:r>
              <w:rPr>
                <w:color w:val="000000"/>
              </w:rPr>
              <w:t>установлении</w:t>
            </w:r>
            <w:r>
              <w:rPr>
                <w:rStyle w:val="et2"/>
              </w:rPr>
              <w:t xml:space="preserve"> </w:t>
            </w:r>
            <w:r>
              <w:rPr>
                <w:color w:val="000000"/>
              </w:rPr>
              <w:t>публичного</w:t>
            </w:r>
            <w:r>
              <w:rPr>
                <w:rStyle w:val="et2"/>
              </w:rPr>
              <w:t xml:space="preserve"> </w:t>
            </w:r>
            <w:r>
              <w:rPr>
                <w:color w:val="000000"/>
              </w:rPr>
              <w:t>сервитута</w:t>
            </w:r>
          </w:p>
        </w:tc>
        <w:tc>
          <w:tcPr>
            <w:tcW w:w="6520" w:type="dxa"/>
          </w:tcPr>
          <w:p w14:paraId="0CE5E03E" w14:textId="77777777" w:rsidR="00F979F0" w:rsidRDefault="007168C5">
            <w:pPr>
              <w:spacing w:line="220" w:lineRule="exact"/>
              <w:rPr>
                <w:color w:val="000000"/>
              </w:rPr>
            </w:pPr>
            <w:r>
              <w:rPr>
                <w:color w:val="000000"/>
              </w:rPr>
              <w:t>https://www.mos.ru/dgi/</w:t>
            </w:r>
          </w:p>
        </w:tc>
      </w:tr>
    </w:tbl>
    <w:p w14:paraId="2FD3F28E" w14:textId="77777777" w:rsidR="00F979F0" w:rsidRDefault="00F979F0">
      <w:pPr>
        <w:pStyle w:val="a3"/>
        <w:tabs>
          <w:tab w:val="left" w:pos="567"/>
        </w:tabs>
        <w:rPr>
          <w:sz w:val="20"/>
        </w:rPr>
      </w:pPr>
    </w:p>
    <w:sectPr w:rsidR="00F979F0">
      <w:pgSz w:w="11906" w:h="16838"/>
      <w:pgMar w:top="709" w:right="99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18511" w14:textId="77777777" w:rsidR="003E5A75" w:rsidRDefault="003E5A75">
      <w:r>
        <w:separator/>
      </w:r>
    </w:p>
  </w:endnote>
  <w:endnote w:type="continuationSeparator" w:id="0">
    <w:p w14:paraId="41F5C4F6" w14:textId="77777777" w:rsidR="003E5A75" w:rsidRDefault="003E5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65631" w14:textId="77777777" w:rsidR="003E5A75" w:rsidRDefault="003E5A75">
      <w:r>
        <w:separator/>
      </w:r>
    </w:p>
  </w:footnote>
  <w:footnote w:type="continuationSeparator" w:id="0">
    <w:p w14:paraId="0AB0E1A4" w14:textId="77777777" w:rsidR="003E5A75" w:rsidRDefault="003E5A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0DD"/>
    <w:rsid w:val="000017CC"/>
    <w:rsid w:val="00002AD5"/>
    <w:rsid w:val="000478AD"/>
    <w:rsid w:val="00060D97"/>
    <w:rsid w:val="00076D6B"/>
    <w:rsid w:val="00080104"/>
    <w:rsid w:val="000846E6"/>
    <w:rsid w:val="000871DA"/>
    <w:rsid w:val="000A23A5"/>
    <w:rsid w:val="000A4897"/>
    <w:rsid w:val="000A57D7"/>
    <w:rsid w:val="000B28D9"/>
    <w:rsid w:val="000D20CA"/>
    <w:rsid w:val="000D3D9A"/>
    <w:rsid w:val="000E63AA"/>
    <w:rsid w:val="000F5DA7"/>
    <w:rsid w:val="00106152"/>
    <w:rsid w:val="00120EEA"/>
    <w:rsid w:val="001330AC"/>
    <w:rsid w:val="001545DD"/>
    <w:rsid w:val="00171043"/>
    <w:rsid w:val="001D79DF"/>
    <w:rsid w:val="002166E6"/>
    <w:rsid w:val="00234297"/>
    <w:rsid w:val="00265E64"/>
    <w:rsid w:val="002706C2"/>
    <w:rsid w:val="00275173"/>
    <w:rsid w:val="002C0F61"/>
    <w:rsid w:val="002D2A61"/>
    <w:rsid w:val="002E1576"/>
    <w:rsid w:val="002E733A"/>
    <w:rsid w:val="00346F49"/>
    <w:rsid w:val="00347514"/>
    <w:rsid w:val="0035772B"/>
    <w:rsid w:val="003956F5"/>
    <w:rsid w:val="003D58FF"/>
    <w:rsid w:val="003E5A75"/>
    <w:rsid w:val="003F0529"/>
    <w:rsid w:val="003F2AC0"/>
    <w:rsid w:val="004051AE"/>
    <w:rsid w:val="0040618E"/>
    <w:rsid w:val="0040719A"/>
    <w:rsid w:val="00430B29"/>
    <w:rsid w:val="0045237E"/>
    <w:rsid w:val="0049616A"/>
    <w:rsid w:val="0049783C"/>
    <w:rsid w:val="004E42DE"/>
    <w:rsid w:val="004F7C29"/>
    <w:rsid w:val="0050337E"/>
    <w:rsid w:val="00505B47"/>
    <w:rsid w:val="005A484F"/>
    <w:rsid w:val="005A769F"/>
    <w:rsid w:val="005B76F0"/>
    <w:rsid w:val="005C20E0"/>
    <w:rsid w:val="005E23B7"/>
    <w:rsid w:val="005F738C"/>
    <w:rsid w:val="006414A5"/>
    <w:rsid w:val="00683CD6"/>
    <w:rsid w:val="00684FA5"/>
    <w:rsid w:val="006C7A02"/>
    <w:rsid w:val="0071355A"/>
    <w:rsid w:val="007168C5"/>
    <w:rsid w:val="00777099"/>
    <w:rsid w:val="007A4C9A"/>
    <w:rsid w:val="007C04A3"/>
    <w:rsid w:val="007D0816"/>
    <w:rsid w:val="00830616"/>
    <w:rsid w:val="00852C86"/>
    <w:rsid w:val="00882987"/>
    <w:rsid w:val="008A1FAA"/>
    <w:rsid w:val="008D49FA"/>
    <w:rsid w:val="008E23D6"/>
    <w:rsid w:val="00904BAF"/>
    <w:rsid w:val="00912CE1"/>
    <w:rsid w:val="00936AD1"/>
    <w:rsid w:val="00983C5A"/>
    <w:rsid w:val="00984A77"/>
    <w:rsid w:val="009971B5"/>
    <w:rsid w:val="009A2058"/>
    <w:rsid w:val="009A29D6"/>
    <w:rsid w:val="009B7F80"/>
    <w:rsid w:val="009C7D9A"/>
    <w:rsid w:val="009E32D3"/>
    <w:rsid w:val="00A36301"/>
    <w:rsid w:val="00A366F3"/>
    <w:rsid w:val="00A37099"/>
    <w:rsid w:val="00A73765"/>
    <w:rsid w:val="00A77C38"/>
    <w:rsid w:val="00A955EF"/>
    <w:rsid w:val="00AB163B"/>
    <w:rsid w:val="00AC3C29"/>
    <w:rsid w:val="00AD5DF1"/>
    <w:rsid w:val="00AF15E6"/>
    <w:rsid w:val="00B03BBE"/>
    <w:rsid w:val="00B2147E"/>
    <w:rsid w:val="00B250DD"/>
    <w:rsid w:val="00B66C86"/>
    <w:rsid w:val="00B83E66"/>
    <w:rsid w:val="00B87882"/>
    <w:rsid w:val="00BA6A50"/>
    <w:rsid w:val="00BF3F53"/>
    <w:rsid w:val="00BF57EF"/>
    <w:rsid w:val="00C35708"/>
    <w:rsid w:val="00C42626"/>
    <w:rsid w:val="00C93E4E"/>
    <w:rsid w:val="00CA686B"/>
    <w:rsid w:val="00CA7A11"/>
    <w:rsid w:val="00CD10C7"/>
    <w:rsid w:val="00D112A8"/>
    <w:rsid w:val="00D313C6"/>
    <w:rsid w:val="00D319FA"/>
    <w:rsid w:val="00D46087"/>
    <w:rsid w:val="00D61E27"/>
    <w:rsid w:val="00D7051E"/>
    <w:rsid w:val="00D81F43"/>
    <w:rsid w:val="00D83A75"/>
    <w:rsid w:val="00DA45AC"/>
    <w:rsid w:val="00DD7DC9"/>
    <w:rsid w:val="00E03D0D"/>
    <w:rsid w:val="00E066A9"/>
    <w:rsid w:val="00E138AF"/>
    <w:rsid w:val="00E731AB"/>
    <w:rsid w:val="00E7540D"/>
    <w:rsid w:val="00EB10BD"/>
    <w:rsid w:val="00EB54AB"/>
    <w:rsid w:val="00EC25DB"/>
    <w:rsid w:val="00EC2984"/>
    <w:rsid w:val="00EF3BE3"/>
    <w:rsid w:val="00F06687"/>
    <w:rsid w:val="00F140F0"/>
    <w:rsid w:val="00F15C09"/>
    <w:rsid w:val="00F321EB"/>
    <w:rsid w:val="00F32B44"/>
    <w:rsid w:val="00F8733A"/>
    <w:rsid w:val="00F979F0"/>
    <w:rsid w:val="00F97EC2"/>
    <w:rsid w:val="00FA7391"/>
    <w:rsid w:val="00FC18B0"/>
    <w:rsid w:val="00FE66DD"/>
    <w:rsid w:val="5EFA7719"/>
    <w:rsid w:val="6A6B1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75D10A"/>
  <w15:docId w15:val="{9E7ED532-7DC8-44A1-9EF7-504981D93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</w:rPr>
  </w:style>
  <w:style w:type="paragraph" w:styleId="1">
    <w:name w:val="heading 1"/>
    <w:next w:val="a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paragraph" w:styleId="2">
    <w:name w:val="heading 2"/>
    <w:basedOn w:val="a"/>
    <w:next w:val="a"/>
    <w:link w:val="20"/>
    <w:qFormat/>
    <w:pPr>
      <w:keepNext/>
      <w:tabs>
        <w:tab w:val="left" w:pos="6946"/>
      </w:tabs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jc w:val="both"/>
    </w:pPr>
    <w:rPr>
      <w:sz w:val="28"/>
    </w:rPr>
  </w:style>
  <w:style w:type="paragraph" w:styleId="21">
    <w:name w:val="Body Text Indent 2"/>
    <w:basedOn w:val="a"/>
    <w:link w:val="22"/>
    <w:qFormat/>
    <w:pPr>
      <w:spacing w:after="120" w:line="480" w:lineRule="auto"/>
      <w:ind w:left="283"/>
    </w:p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t0">
    <w:name w:val="et_0"/>
    <w:hidden/>
    <w:rPr>
      <w:spacing w:val="0"/>
    </w:rPr>
  </w:style>
  <w:style w:type="character" w:customStyle="1" w:styleId="et1">
    <w:name w:val="et_1"/>
    <w:hidden/>
    <w:rPr>
      <w:spacing w:val="10"/>
    </w:rPr>
  </w:style>
  <w:style w:type="character" w:customStyle="1" w:styleId="et2">
    <w:name w:val="et_2"/>
    <w:hidden/>
    <w:rPr>
      <w:spacing w:val="20"/>
    </w:rPr>
  </w:style>
  <w:style w:type="character" w:customStyle="1" w:styleId="et3">
    <w:name w:val="et_3"/>
    <w:hidden/>
    <w:rPr>
      <w:spacing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601</Words>
  <Characters>3431</Characters>
  <Application>Microsoft Office Word</Application>
  <DocSecurity>0</DocSecurity>
  <Lines>28</Lines>
  <Paragraphs>8</Paragraphs>
  <ScaleCrop>false</ScaleCrop>
  <Company>Hewlett-Packard Company</Company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Селезнева Ю.Е.</dc:creator>
  <cp:lastModifiedBy>Близнюк Элина Игоревна</cp:lastModifiedBy>
  <cp:revision>2</cp:revision>
  <dcterms:created xsi:type="dcterms:W3CDTF">2026-06-01T04:57:00Z</dcterms:created>
  <dcterms:modified xsi:type="dcterms:W3CDTF">2026-06-01T04:57:00Z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84E6E59EE47F40A295859A8514E3B659_12</vt:lpwstr>
  </property>
</Properties>
</file>